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2" w:rsidRPr="001F71B6" w:rsidRDefault="00853E92" w:rsidP="00511D71">
      <w:pPr>
        <w:ind w:firstLine="708"/>
        <w:jc w:val="center"/>
        <w:outlineLvl w:val="0"/>
        <w:rPr>
          <w:rFonts w:ascii="Arial" w:hAnsi="Arial" w:cs="Arial"/>
          <w:b/>
          <w:lang w:val="nl-BE"/>
        </w:rPr>
      </w:pPr>
      <w:bookmarkStart w:id="0" w:name="_GoBack"/>
      <w:bookmarkEnd w:id="0"/>
      <w:r w:rsidRPr="001F71B6">
        <w:rPr>
          <w:rFonts w:ascii="Arial" w:hAnsi="Arial" w:cs="Arial"/>
          <w:b/>
          <w:lang w:val="nl-BE"/>
        </w:rPr>
        <w:t>Commissie Emancipatiezaken</w:t>
      </w:r>
    </w:p>
    <w:p w:rsidR="00853E92" w:rsidRPr="001F71B6" w:rsidRDefault="00511D71" w:rsidP="00511D71">
      <w:pPr>
        <w:ind w:left="2124" w:firstLine="708"/>
        <w:jc w:val="both"/>
        <w:rPr>
          <w:rFonts w:ascii="Arial" w:hAnsi="Arial" w:cs="Arial"/>
          <w:b/>
          <w:lang w:val="nl-BE"/>
        </w:rPr>
      </w:pPr>
      <w:r w:rsidRPr="001F71B6">
        <w:rPr>
          <w:rFonts w:ascii="Arial" w:hAnsi="Arial" w:cs="Arial"/>
          <w:b/>
          <w:lang w:val="nl-BE"/>
        </w:rPr>
        <w:t>Donderdag 29 september</w:t>
      </w:r>
      <w:r w:rsidR="00853E92" w:rsidRPr="001F71B6">
        <w:rPr>
          <w:rFonts w:ascii="Arial" w:hAnsi="Arial" w:cs="Arial"/>
          <w:b/>
          <w:lang w:val="nl-BE"/>
        </w:rPr>
        <w:t xml:space="preserve"> 2011</w:t>
      </w:r>
    </w:p>
    <w:p w:rsidR="00853E92" w:rsidRPr="001F71B6" w:rsidRDefault="00853E92" w:rsidP="00853E92">
      <w:pPr>
        <w:jc w:val="both"/>
        <w:rPr>
          <w:rFonts w:ascii="Arial" w:hAnsi="Arial" w:cs="Arial"/>
          <w:b/>
          <w:lang w:val="nl-BE"/>
        </w:rPr>
      </w:pPr>
    </w:p>
    <w:p w:rsidR="00853E92" w:rsidRPr="001F71B6" w:rsidRDefault="00853E92" w:rsidP="00853E92">
      <w:pPr>
        <w:jc w:val="both"/>
        <w:outlineLvl w:val="0"/>
        <w:rPr>
          <w:rFonts w:ascii="Arial" w:hAnsi="Arial" w:cs="Arial"/>
          <w:b/>
          <w:lang w:val="nl-BE"/>
        </w:rPr>
      </w:pPr>
      <w:r w:rsidRPr="001F71B6">
        <w:rPr>
          <w:rFonts w:ascii="Arial" w:hAnsi="Arial" w:cs="Arial"/>
          <w:b/>
          <w:lang w:val="nl-BE"/>
        </w:rPr>
        <w:t>Verslag</w:t>
      </w:r>
    </w:p>
    <w:p w:rsidR="00853E92" w:rsidRPr="001F71B6" w:rsidRDefault="00853E92" w:rsidP="00853E92">
      <w:pPr>
        <w:jc w:val="both"/>
        <w:rPr>
          <w:rFonts w:ascii="Arial" w:hAnsi="Arial" w:cs="Arial"/>
          <w:lang w:val="nl-BE"/>
        </w:rPr>
      </w:pPr>
    </w:p>
    <w:p w:rsidR="00853E92" w:rsidRPr="001F71B6" w:rsidRDefault="00853E92" w:rsidP="00853E92">
      <w:pPr>
        <w:jc w:val="both"/>
        <w:rPr>
          <w:rFonts w:ascii="Arial" w:hAnsi="Arial" w:cs="Arial"/>
          <w:i/>
          <w:lang w:val="nl-BE"/>
        </w:rPr>
      </w:pPr>
      <w:r w:rsidRPr="001F71B6">
        <w:rPr>
          <w:rFonts w:ascii="Arial" w:hAnsi="Arial" w:cs="Arial"/>
          <w:b/>
          <w:i/>
          <w:lang w:val="nl-BE"/>
        </w:rPr>
        <w:t>Aanwezig:</w:t>
      </w:r>
      <w:r w:rsidRPr="001F71B6">
        <w:rPr>
          <w:rFonts w:ascii="Arial" w:hAnsi="Arial" w:cs="Arial"/>
          <w:i/>
          <w:lang w:val="nl-BE"/>
        </w:rPr>
        <w:t xml:space="preserve"> Sandra Decanter (Wonen Vlaande</w:t>
      </w:r>
      <w:r w:rsidR="002C69D1" w:rsidRPr="001F71B6">
        <w:rPr>
          <w:rFonts w:ascii="Arial" w:hAnsi="Arial" w:cs="Arial"/>
          <w:i/>
          <w:lang w:val="nl-BE"/>
        </w:rPr>
        <w:t xml:space="preserve">ren), </w:t>
      </w:r>
      <w:r w:rsidRPr="001F71B6">
        <w:rPr>
          <w:rFonts w:ascii="Arial" w:hAnsi="Arial" w:cs="Arial"/>
          <w:i/>
          <w:lang w:val="nl-BE"/>
        </w:rPr>
        <w:t xml:space="preserve"> Greta Gryson </w:t>
      </w:r>
      <w:r w:rsidR="002C69D1" w:rsidRPr="001F71B6">
        <w:rPr>
          <w:rFonts w:ascii="Arial" w:hAnsi="Arial" w:cs="Arial"/>
          <w:i/>
          <w:lang w:val="nl-BE"/>
        </w:rPr>
        <w:t>(</w:t>
      </w:r>
      <w:proofErr w:type="spellStart"/>
      <w:r w:rsidR="002C69D1" w:rsidRPr="001F71B6">
        <w:rPr>
          <w:rFonts w:ascii="Arial" w:hAnsi="Arial" w:cs="Arial"/>
          <w:i/>
          <w:lang w:val="nl-BE"/>
        </w:rPr>
        <w:t>Ag</w:t>
      </w:r>
      <w:r w:rsidR="007F1BE9">
        <w:rPr>
          <w:rFonts w:ascii="Arial" w:hAnsi="Arial" w:cs="Arial"/>
          <w:i/>
          <w:lang w:val="nl-BE"/>
        </w:rPr>
        <w:t>O</w:t>
      </w:r>
      <w:proofErr w:type="spellEnd"/>
      <w:r w:rsidR="002C69D1" w:rsidRPr="001F71B6">
        <w:rPr>
          <w:rFonts w:ascii="Arial" w:hAnsi="Arial" w:cs="Arial"/>
          <w:i/>
          <w:lang w:val="nl-BE"/>
        </w:rPr>
        <w:t>),</w:t>
      </w:r>
      <w:r w:rsidR="002C69D1" w:rsidRPr="001F71B6">
        <w:rPr>
          <w:rFonts w:ascii="Arial" w:hAnsi="Arial" w:cs="Arial"/>
          <w:i/>
          <w:color w:val="000000"/>
        </w:rPr>
        <w:t xml:space="preserve"> Marie-Laure Robberechts (Zorg en Gezondheid), </w:t>
      </w:r>
      <w:proofErr w:type="spellStart"/>
      <w:r w:rsidR="002C69D1" w:rsidRPr="001F71B6">
        <w:rPr>
          <w:rFonts w:ascii="Arial" w:hAnsi="Arial" w:cs="Arial"/>
          <w:i/>
          <w:color w:val="000000"/>
        </w:rPr>
        <w:t>Katia</w:t>
      </w:r>
      <w:proofErr w:type="spellEnd"/>
      <w:r w:rsidR="002C69D1" w:rsidRPr="001F71B6">
        <w:rPr>
          <w:rFonts w:ascii="Arial" w:hAnsi="Arial" w:cs="Arial"/>
          <w:i/>
          <w:color w:val="000000"/>
        </w:rPr>
        <w:t xml:space="preserve"> </w:t>
      </w:r>
      <w:proofErr w:type="spellStart"/>
      <w:r w:rsidR="002C69D1" w:rsidRPr="001F71B6">
        <w:rPr>
          <w:rFonts w:ascii="Arial" w:hAnsi="Arial" w:cs="Arial"/>
          <w:i/>
          <w:color w:val="000000"/>
        </w:rPr>
        <w:t>Verbelen</w:t>
      </w:r>
      <w:proofErr w:type="spellEnd"/>
      <w:r w:rsidR="002C69D1" w:rsidRPr="001F71B6">
        <w:rPr>
          <w:rFonts w:ascii="Arial" w:hAnsi="Arial" w:cs="Arial"/>
          <w:i/>
          <w:color w:val="000000"/>
        </w:rPr>
        <w:t xml:space="preserve"> (BLOSO), </w:t>
      </w:r>
      <w:r w:rsidR="002C69D1" w:rsidRPr="001F71B6">
        <w:rPr>
          <w:rFonts w:ascii="Arial" w:hAnsi="Arial" w:cs="Arial"/>
          <w:i/>
          <w:lang w:val="nl-BE"/>
        </w:rPr>
        <w:t xml:space="preserve"> Jan Willems (dep WVG),</w:t>
      </w:r>
      <w:r w:rsidRPr="001F71B6">
        <w:rPr>
          <w:rFonts w:ascii="Arial" w:hAnsi="Arial" w:cs="Arial"/>
          <w:i/>
          <w:lang w:val="nl-BE"/>
        </w:rPr>
        <w:t xml:space="preserve"> </w:t>
      </w:r>
      <w:r w:rsidR="002C69D1" w:rsidRPr="001F71B6">
        <w:rPr>
          <w:rFonts w:ascii="Arial" w:hAnsi="Arial" w:cs="Arial"/>
          <w:i/>
          <w:lang w:val="nl-BE"/>
        </w:rPr>
        <w:t xml:space="preserve">Annie Hofman (dep OND), An </w:t>
      </w:r>
      <w:proofErr w:type="spellStart"/>
      <w:r w:rsidR="002C69D1" w:rsidRPr="001F71B6">
        <w:rPr>
          <w:rFonts w:ascii="Arial" w:hAnsi="Arial" w:cs="Arial"/>
          <w:i/>
          <w:lang w:val="nl-BE"/>
        </w:rPr>
        <w:t>Vandecasteele</w:t>
      </w:r>
      <w:proofErr w:type="spellEnd"/>
      <w:r w:rsidR="002C69D1" w:rsidRPr="001F71B6">
        <w:rPr>
          <w:rFonts w:ascii="Arial" w:hAnsi="Arial" w:cs="Arial"/>
          <w:i/>
          <w:lang w:val="nl-BE"/>
        </w:rPr>
        <w:t xml:space="preserve"> (dep DAR), </w:t>
      </w:r>
      <w:r w:rsidR="002C69D1" w:rsidRPr="001F71B6">
        <w:rPr>
          <w:rFonts w:ascii="Arial" w:hAnsi="Arial" w:cs="Arial"/>
          <w:i/>
          <w:color w:val="000000"/>
        </w:rPr>
        <w:t>Kaat Bilsen (inspectie RWO), Jeroen Vanluyten (KMSKA), Birgit Van Damme (dep EWI),</w:t>
      </w:r>
      <w:r w:rsidR="002C69D1" w:rsidRPr="001F71B6">
        <w:rPr>
          <w:rFonts w:ascii="Arial" w:hAnsi="Arial" w:cs="Arial"/>
          <w:i/>
          <w:lang w:val="nl-BE"/>
        </w:rPr>
        <w:t xml:space="preserve"> </w:t>
      </w:r>
      <w:proofErr w:type="spellStart"/>
      <w:r w:rsidRPr="001F71B6">
        <w:rPr>
          <w:rFonts w:ascii="Arial" w:hAnsi="Arial" w:cs="Arial"/>
          <w:i/>
          <w:lang w:val="nl-BE"/>
        </w:rPr>
        <w:t>Liesbet</w:t>
      </w:r>
      <w:proofErr w:type="spellEnd"/>
      <w:r w:rsidRPr="001F71B6">
        <w:rPr>
          <w:rFonts w:ascii="Arial" w:hAnsi="Arial" w:cs="Arial"/>
          <w:i/>
          <w:lang w:val="nl-BE"/>
        </w:rPr>
        <w:t xml:space="preserve"> Peeters (OVAM), Hans Destrycker (AO), Nathalie Moonens (dep LNE), Glenn Janssens (OPZ Geel), Yo De Smet (Go!), Sofie Saelaert (De Lijn), </w:t>
      </w:r>
      <w:r w:rsidR="002C69D1" w:rsidRPr="001F71B6">
        <w:rPr>
          <w:rFonts w:ascii="Arial" w:hAnsi="Arial" w:cs="Arial"/>
          <w:i/>
          <w:color w:val="000000"/>
        </w:rPr>
        <w:t>Leen Vinck (AGIV)</w:t>
      </w:r>
      <w:r w:rsidR="002C69D1" w:rsidRPr="001F71B6">
        <w:rPr>
          <w:rFonts w:ascii="Arial" w:hAnsi="Arial" w:cs="Arial"/>
          <w:i/>
          <w:lang w:val="nl-BE"/>
        </w:rPr>
        <w:t>,</w:t>
      </w:r>
      <w:r w:rsidRPr="001F71B6">
        <w:rPr>
          <w:rFonts w:ascii="Arial" w:hAnsi="Arial" w:cs="Arial"/>
          <w:i/>
          <w:lang w:val="nl-BE"/>
        </w:rPr>
        <w:t xml:space="preserve"> Marie-</w:t>
      </w:r>
      <w:proofErr w:type="spellStart"/>
      <w:r w:rsidRPr="001F71B6">
        <w:rPr>
          <w:rFonts w:ascii="Arial" w:hAnsi="Arial" w:cs="Arial"/>
          <w:i/>
          <w:lang w:val="nl-BE"/>
        </w:rPr>
        <w:t>Paule</w:t>
      </w:r>
      <w:proofErr w:type="spellEnd"/>
      <w:r w:rsidRPr="001F71B6">
        <w:rPr>
          <w:rFonts w:ascii="Arial" w:hAnsi="Arial" w:cs="Arial"/>
          <w:i/>
          <w:lang w:val="nl-BE"/>
        </w:rPr>
        <w:t xml:space="preserve"> </w:t>
      </w:r>
      <w:proofErr w:type="spellStart"/>
      <w:r w:rsidRPr="001F71B6">
        <w:rPr>
          <w:rFonts w:ascii="Arial" w:hAnsi="Arial" w:cs="Arial"/>
          <w:i/>
          <w:lang w:val="nl-BE"/>
        </w:rPr>
        <w:t>Provost</w:t>
      </w:r>
      <w:proofErr w:type="spellEnd"/>
      <w:r w:rsidRPr="001F71B6">
        <w:rPr>
          <w:rFonts w:ascii="Arial" w:hAnsi="Arial" w:cs="Arial"/>
          <w:i/>
          <w:lang w:val="nl-BE"/>
        </w:rPr>
        <w:t xml:space="preserve"> (VRT),</w:t>
      </w:r>
      <w:r w:rsidR="002C69D1" w:rsidRPr="001F71B6">
        <w:rPr>
          <w:rFonts w:ascii="Arial" w:hAnsi="Arial" w:cs="Arial"/>
          <w:i/>
          <w:lang w:val="nl-BE"/>
        </w:rPr>
        <w:t xml:space="preserve"> Lynn De Groot (dep</w:t>
      </w:r>
      <w:r w:rsidR="009530CD" w:rsidRPr="001F71B6">
        <w:rPr>
          <w:rFonts w:ascii="Arial" w:hAnsi="Arial" w:cs="Arial"/>
          <w:i/>
          <w:lang w:val="nl-BE"/>
        </w:rPr>
        <w:t xml:space="preserve"> F&amp;B</w:t>
      </w:r>
      <w:r w:rsidR="002C69D1" w:rsidRPr="001F71B6">
        <w:rPr>
          <w:rFonts w:ascii="Arial" w:hAnsi="Arial" w:cs="Arial"/>
          <w:i/>
          <w:lang w:val="nl-BE"/>
        </w:rPr>
        <w:t>),</w:t>
      </w:r>
      <w:r w:rsidRPr="001F71B6">
        <w:rPr>
          <w:rFonts w:ascii="Arial" w:hAnsi="Arial" w:cs="Arial"/>
          <w:i/>
          <w:lang w:val="nl-BE"/>
        </w:rPr>
        <w:t xml:space="preserve"> Greet Willems (K&amp;G), Veerle Depauw (VDAB), </w:t>
      </w:r>
      <w:r w:rsidR="002C69D1" w:rsidRPr="001F71B6">
        <w:rPr>
          <w:rFonts w:ascii="Arial" w:hAnsi="Arial" w:cs="Arial"/>
          <w:i/>
          <w:lang w:val="nl-BE"/>
        </w:rPr>
        <w:t xml:space="preserve">Bram Bonamie (VDAB), </w:t>
      </w:r>
      <w:r w:rsidRPr="001F71B6">
        <w:rPr>
          <w:rFonts w:ascii="Arial" w:hAnsi="Arial" w:cs="Arial"/>
          <w:i/>
          <w:lang w:val="nl-BE"/>
        </w:rPr>
        <w:t>Caes Els (dep CJSM),</w:t>
      </w:r>
      <w:r w:rsidR="002C69D1" w:rsidRPr="001F71B6">
        <w:rPr>
          <w:rFonts w:ascii="Arial" w:hAnsi="Arial" w:cs="Arial"/>
          <w:i/>
          <w:lang w:val="nl-BE"/>
        </w:rPr>
        <w:t xml:space="preserve"> Karolien Corten (VAPH), Stephanie De Wulf </w:t>
      </w:r>
      <w:r w:rsidR="009530CD" w:rsidRPr="001F71B6">
        <w:rPr>
          <w:rFonts w:ascii="Arial" w:hAnsi="Arial" w:cs="Arial"/>
          <w:i/>
          <w:lang w:val="nl-BE"/>
        </w:rPr>
        <w:t>(ALV)</w:t>
      </w:r>
      <w:r w:rsidR="002C69D1" w:rsidRPr="001F71B6">
        <w:rPr>
          <w:rFonts w:ascii="Arial" w:hAnsi="Arial" w:cs="Arial"/>
          <w:i/>
          <w:lang w:val="nl-BE"/>
        </w:rPr>
        <w:t>,</w:t>
      </w:r>
      <w:r w:rsidRPr="001F71B6">
        <w:rPr>
          <w:rFonts w:ascii="Arial" w:hAnsi="Arial" w:cs="Arial"/>
          <w:i/>
          <w:lang w:val="nl-BE"/>
        </w:rPr>
        <w:t xml:space="preserve"> I</w:t>
      </w:r>
      <w:r w:rsidR="00960987" w:rsidRPr="001F71B6">
        <w:rPr>
          <w:rFonts w:ascii="Arial" w:hAnsi="Arial" w:cs="Arial"/>
          <w:i/>
          <w:lang w:val="nl-BE"/>
        </w:rPr>
        <w:t>ngrid Pelssers (dienst EZ), An Neven (dienst EZ)</w:t>
      </w:r>
      <w:r w:rsidRPr="001F71B6">
        <w:rPr>
          <w:rFonts w:ascii="Arial" w:hAnsi="Arial" w:cs="Arial"/>
          <w:i/>
          <w:lang w:val="nl-BE"/>
        </w:rPr>
        <w:t xml:space="preserve">, Peter Bruyninckx (dienst EZ), </w:t>
      </w:r>
      <w:r w:rsidR="002C69D1" w:rsidRPr="001F71B6">
        <w:rPr>
          <w:rFonts w:ascii="Arial" w:hAnsi="Arial" w:cs="Arial"/>
          <w:i/>
          <w:lang w:val="nl-BE"/>
        </w:rPr>
        <w:t>Mireille Brepoels (dienst EZ</w:t>
      </w:r>
      <w:r w:rsidR="007F1BE9">
        <w:rPr>
          <w:rFonts w:ascii="Arial" w:hAnsi="Arial" w:cs="Arial"/>
          <w:i/>
          <w:lang w:val="nl-BE"/>
        </w:rPr>
        <w:t>)</w:t>
      </w:r>
      <w:r w:rsidR="002C69D1" w:rsidRPr="001F71B6">
        <w:rPr>
          <w:rFonts w:ascii="Arial" w:hAnsi="Arial" w:cs="Arial"/>
          <w:i/>
          <w:lang w:val="nl-BE"/>
        </w:rPr>
        <w:t xml:space="preserve">, Paul Huys (dienst EZ), </w:t>
      </w:r>
      <w:r w:rsidRPr="001F71B6">
        <w:rPr>
          <w:rFonts w:ascii="Arial" w:hAnsi="Arial" w:cs="Arial"/>
          <w:i/>
          <w:lang w:val="nl-BE"/>
        </w:rPr>
        <w:t>Joke De Vet (dienst EZ)</w:t>
      </w:r>
    </w:p>
    <w:p w:rsidR="00853E92" w:rsidRPr="001F71B6" w:rsidRDefault="00853E92" w:rsidP="00853E92">
      <w:pPr>
        <w:jc w:val="both"/>
        <w:rPr>
          <w:rFonts w:ascii="Arial" w:hAnsi="Arial" w:cs="Arial"/>
          <w:b/>
          <w:i/>
          <w:color w:val="000000"/>
        </w:rPr>
      </w:pPr>
    </w:p>
    <w:p w:rsidR="00853E92" w:rsidRPr="001F71B6" w:rsidRDefault="00853E92" w:rsidP="00853E92">
      <w:pPr>
        <w:jc w:val="both"/>
        <w:rPr>
          <w:rFonts w:ascii="Arial" w:hAnsi="Arial" w:cs="Arial"/>
          <w:i/>
        </w:rPr>
      </w:pPr>
      <w:r w:rsidRPr="001F71B6">
        <w:rPr>
          <w:rFonts w:ascii="Arial" w:hAnsi="Arial" w:cs="Arial"/>
          <w:b/>
          <w:i/>
          <w:color w:val="000000"/>
        </w:rPr>
        <w:t xml:space="preserve">Verontschuldigd: </w:t>
      </w:r>
      <w:r w:rsidRPr="001F71B6">
        <w:rPr>
          <w:rFonts w:ascii="Arial" w:hAnsi="Arial" w:cs="Arial"/>
          <w:i/>
          <w:color w:val="000000"/>
        </w:rPr>
        <w:t xml:space="preserve">Ingrid </w:t>
      </w:r>
      <w:proofErr w:type="spellStart"/>
      <w:r w:rsidRPr="001F71B6">
        <w:rPr>
          <w:rFonts w:ascii="Arial" w:hAnsi="Arial" w:cs="Arial"/>
          <w:i/>
          <w:color w:val="000000"/>
        </w:rPr>
        <w:t>Borrey</w:t>
      </w:r>
      <w:proofErr w:type="spellEnd"/>
      <w:r w:rsidRPr="001F71B6">
        <w:rPr>
          <w:rFonts w:ascii="Arial" w:hAnsi="Arial" w:cs="Arial"/>
          <w:i/>
          <w:color w:val="000000"/>
        </w:rPr>
        <w:t xml:space="preserve"> (VREG), Mieke Valc</w:t>
      </w:r>
      <w:r w:rsidR="009530CD" w:rsidRPr="001F71B6">
        <w:rPr>
          <w:rFonts w:ascii="Arial" w:hAnsi="Arial" w:cs="Arial"/>
          <w:i/>
          <w:color w:val="000000"/>
        </w:rPr>
        <w:t>ke (SERV), Marijke Cool (</w:t>
      </w:r>
      <w:proofErr w:type="spellStart"/>
      <w:r w:rsidR="009530CD" w:rsidRPr="001F71B6">
        <w:rPr>
          <w:rFonts w:ascii="Arial" w:hAnsi="Arial" w:cs="Arial"/>
          <w:i/>
          <w:color w:val="000000"/>
        </w:rPr>
        <w:t>TVl</w:t>
      </w:r>
      <w:proofErr w:type="spellEnd"/>
      <w:r w:rsidR="009530CD" w:rsidRPr="001F71B6">
        <w:rPr>
          <w:rFonts w:ascii="Arial" w:hAnsi="Arial" w:cs="Arial"/>
          <w:i/>
          <w:color w:val="000000"/>
        </w:rPr>
        <w:t>),</w:t>
      </w:r>
      <w:r w:rsidRPr="001F71B6">
        <w:rPr>
          <w:rFonts w:ascii="Arial" w:hAnsi="Arial" w:cs="Arial"/>
          <w:i/>
          <w:color w:val="000000"/>
        </w:rPr>
        <w:t xml:space="preserve"> </w:t>
      </w:r>
      <w:proofErr w:type="spellStart"/>
      <w:r w:rsidRPr="001F71B6">
        <w:rPr>
          <w:rFonts w:ascii="Arial" w:hAnsi="Arial" w:cs="Arial"/>
          <w:i/>
          <w:color w:val="000000"/>
        </w:rPr>
        <w:t>Agna</w:t>
      </w:r>
      <w:proofErr w:type="spellEnd"/>
      <w:r w:rsidRPr="001F71B6">
        <w:rPr>
          <w:rFonts w:ascii="Arial" w:hAnsi="Arial" w:cs="Arial"/>
          <w:i/>
          <w:color w:val="000000"/>
        </w:rPr>
        <w:t xml:space="preserve"> </w:t>
      </w:r>
      <w:proofErr w:type="spellStart"/>
      <w:r w:rsidRPr="001F71B6">
        <w:rPr>
          <w:rFonts w:ascii="Arial" w:hAnsi="Arial" w:cs="Arial"/>
          <w:i/>
          <w:color w:val="000000"/>
        </w:rPr>
        <w:t>Smisdom</w:t>
      </w:r>
      <w:proofErr w:type="spellEnd"/>
      <w:r w:rsidRPr="001F71B6">
        <w:rPr>
          <w:rFonts w:ascii="Arial" w:hAnsi="Arial" w:cs="Arial"/>
          <w:i/>
          <w:color w:val="000000"/>
        </w:rPr>
        <w:t xml:space="preserve"> (Cel Gelijke Kansen), Bart Lipp</w:t>
      </w:r>
      <w:r w:rsidR="009530CD" w:rsidRPr="001F71B6">
        <w:rPr>
          <w:rFonts w:ascii="Arial" w:hAnsi="Arial" w:cs="Arial"/>
          <w:i/>
          <w:color w:val="000000"/>
        </w:rPr>
        <w:t>ens (VIOE), Dieter Viaene (</w:t>
      </w:r>
      <w:r w:rsidR="00C83A41" w:rsidRPr="001F71B6">
        <w:rPr>
          <w:rFonts w:ascii="Arial" w:hAnsi="Arial" w:cs="Arial"/>
          <w:i/>
          <w:color w:val="000000"/>
        </w:rPr>
        <w:t>INBO</w:t>
      </w:r>
      <w:r w:rsidR="009530CD" w:rsidRPr="001F71B6">
        <w:rPr>
          <w:rFonts w:ascii="Arial" w:hAnsi="Arial" w:cs="Arial"/>
          <w:i/>
          <w:color w:val="000000"/>
        </w:rPr>
        <w:t>),</w:t>
      </w:r>
      <w:r w:rsidRPr="001F71B6">
        <w:rPr>
          <w:rFonts w:ascii="Arial" w:hAnsi="Arial" w:cs="Arial"/>
          <w:i/>
          <w:color w:val="000000"/>
        </w:rPr>
        <w:t xml:space="preserve"> </w:t>
      </w:r>
      <w:r w:rsidR="00C83A41" w:rsidRPr="001F71B6">
        <w:rPr>
          <w:rFonts w:ascii="Arial" w:hAnsi="Arial" w:cs="Arial"/>
          <w:i/>
          <w:color w:val="000000"/>
        </w:rPr>
        <w:t>Stijn Staes (dep BZ</w:t>
      </w:r>
      <w:r w:rsidRPr="001F71B6">
        <w:rPr>
          <w:rFonts w:ascii="Arial" w:hAnsi="Arial" w:cs="Arial"/>
          <w:i/>
          <w:color w:val="000000"/>
        </w:rPr>
        <w:t>), Sven Van Wetter</w:t>
      </w:r>
      <w:r w:rsidR="009530CD" w:rsidRPr="001F71B6">
        <w:rPr>
          <w:rFonts w:ascii="Arial" w:hAnsi="Arial" w:cs="Arial"/>
          <w:i/>
          <w:color w:val="000000"/>
        </w:rPr>
        <w:t xml:space="preserve">e (ILVO), </w:t>
      </w:r>
      <w:r w:rsidRPr="001F71B6">
        <w:rPr>
          <w:rFonts w:ascii="Arial" w:hAnsi="Arial" w:cs="Arial"/>
          <w:i/>
          <w:color w:val="000000"/>
        </w:rPr>
        <w:t>Greet Geerdens (d</w:t>
      </w:r>
      <w:r w:rsidR="009530CD" w:rsidRPr="001F71B6">
        <w:rPr>
          <w:rFonts w:ascii="Arial" w:hAnsi="Arial" w:cs="Arial"/>
          <w:i/>
          <w:color w:val="000000"/>
        </w:rPr>
        <w:t xml:space="preserve">e Scheepvaart), </w:t>
      </w:r>
      <w:r w:rsidRPr="001F71B6">
        <w:rPr>
          <w:rFonts w:ascii="Arial" w:hAnsi="Arial" w:cs="Arial"/>
          <w:i/>
          <w:color w:val="000000"/>
        </w:rPr>
        <w:t xml:space="preserve"> Geerte Van den </w:t>
      </w:r>
      <w:proofErr w:type="spellStart"/>
      <w:r w:rsidRPr="001F71B6">
        <w:rPr>
          <w:rFonts w:ascii="Arial" w:hAnsi="Arial" w:cs="Arial"/>
          <w:i/>
          <w:color w:val="000000"/>
        </w:rPr>
        <w:t>Driessche</w:t>
      </w:r>
      <w:proofErr w:type="spellEnd"/>
      <w:r w:rsidRPr="001F71B6">
        <w:rPr>
          <w:rFonts w:ascii="Arial" w:hAnsi="Arial" w:cs="Arial"/>
          <w:i/>
          <w:color w:val="000000"/>
        </w:rPr>
        <w:t xml:space="preserve"> (UZ Gent), </w:t>
      </w:r>
      <w:proofErr w:type="spellStart"/>
      <w:r w:rsidR="009530CD" w:rsidRPr="001F71B6">
        <w:rPr>
          <w:rFonts w:ascii="Arial" w:hAnsi="Arial" w:cs="Arial"/>
          <w:i/>
          <w:color w:val="000000"/>
        </w:rPr>
        <w:t>Charlene</w:t>
      </w:r>
      <w:proofErr w:type="spellEnd"/>
      <w:r w:rsidR="009530CD" w:rsidRPr="001F71B6">
        <w:rPr>
          <w:rFonts w:ascii="Arial" w:hAnsi="Arial" w:cs="Arial"/>
          <w:i/>
          <w:color w:val="000000"/>
        </w:rPr>
        <w:t xml:space="preserve"> </w:t>
      </w:r>
      <w:proofErr w:type="spellStart"/>
      <w:r w:rsidR="009530CD" w:rsidRPr="001F71B6">
        <w:rPr>
          <w:rFonts w:ascii="Arial" w:hAnsi="Arial" w:cs="Arial"/>
          <w:i/>
          <w:color w:val="000000"/>
        </w:rPr>
        <w:t>Vanopbroecke</w:t>
      </w:r>
      <w:proofErr w:type="spellEnd"/>
      <w:r w:rsidR="009530CD" w:rsidRPr="001F71B6">
        <w:rPr>
          <w:rFonts w:ascii="Arial" w:hAnsi="Arial" w:cs="Arial"/>
          <w:i/>
          <w:color w:val="000000"/>
        </w:rPr>
        <w:t xml:space="preserve"> (</w:t>
      </w:r>
      <w:r w:rsidR="00C83A41" w:rsidRPr="001F71B6">
        <w:rPr>
          <w:rFonts w:ascii="Arial" w:hAnsi="Arial" w:cs="Arial"/>
          <w:i/>
          <w:color w:val="000000"/>
        </w:rPr>
        <w:t>FIT</w:t>
      </w:r>
      <w:r w:rsidR="009530CD" w:rsidRPr="001F71B6">
        <w:rPr>
          <w:rFonts w:ascii="Arial" w:hAnsi="Arial" w:cs="Arial"/>
          <w:i/>
          <w:color w:val="000000"/>
        </w:rPr>
        <w:t>), Machteld Lambrecht (</w:t>
      </w:r>
      <w:r w:rsidR="00C83A41" w:rsidRPr="001F71B6">
        <w:rPr>
          <w:rFonts w:ascii="Arial" w:hAnsi="Arial" w:cs="Arial"/>
          <w:i/>
          <w:color w:val="000000"/>
        </w:rPr>
        <w:t>VLOR</w:t>
      </w:r>
      <w:r w:rsidR="009530CD" w:rsidRPr="001F71B6">
        <w:rPr>
          <w:rFonts w:ascii="Arial" w:hAnsi="Arial" w:cs="Arial"/>
          <w:i/>
          <w:color w:val="000000"/>
        </w:rPr>
        <w:t>), Patrick Christiaen (</w:t>
      </w:r>
      <w:r w:rsidR="00C83A41" w:rsidRPr="001F71B6">
        <w:rPr>
          <w:rFonts w:ascii="Arial" w:hAnsi="Arial" w:cs="Arial"/>
          <w:i/>
          <w:color w:val="000000"/>
        </w:rPr>
        <w:t>AGION</w:t>
      </w:r>
      <w:r w:rsidR="009530CD" w:rsidRPr="001F71B6">
        <w:rPr>
          <w:rFonts w:ascii="Arial" w:hAnsi="Arial" w:cs="Arial"/>
          <w:i/>
          <w:color w:val="000000"/>
        </w:rPr>
        <w:t>), Caroline Vermeulen (</w:t>
      </w:r>
      <w:r w:rsidR="00C83A41" w:rsidRPr="001F71B6">
        <w:rPr>
          <w:rFonts w:ascii="Arial" w:hAnsi="Arial" w:cs="Arial"/>
          <w:i/>
          <w:color w:val="000000"/>
        </w:rPr>
        <w:t>VEA</w:t>
      </w:r>
      <w:r w:rsidR="009530CD" w:rsidRPr="001F71B6">
        <w:rPr>
          <w:rFonts w:ascii="Arial" w:hAnsi="Arial" w:cs="Arial"/>
          <w:i/>
          <w:color w:val="000000"/>
        </w:rPr>
        <w:t>), Jessy Van Dousselaere (</w:t>
      </w:r>
      <w:r w:rsidR="00C83A41" w:rsidRPr="001F71B6">
        <w:rPr>
          <w:rFonts w:ascii="Arial" w:hAnsi="Arial" w:cs="Arial"/>
          <w:i/>
          <w:color w:val="000000"/>
        </w:rPr>
        <w:t>SYNTRA</w:t>
      </w:r>
      <w:r w:rsidR="009530CD" w:rsidRPr="001F71B6">
        <w:rPr>
          <w:rFonts w:ascii="Arial" w:hAnsi="Arial" w:cs="Arial"/>
          <w:i/>
          <w:color w:val="000000"/>
        </w:rPr>
        <w:t>), Rik Bervoets (</w:t>
      </w:r>
      <w:r w:rsidR="00C83A41" w:rsidRPr="001F71B6">
        <w:rPr>
          <w:rFonts w:ascii="Arial" w:hAnsi="Arial" w:cs="Arial"/>
          <w:i/>
          <w:color w:val="000000"/>
        </w:rPr>
        <w:t>Maritieme dienstverlening en kust</w:t>
      </w:r>
      <w:r w:rsidR="009530CD" w:rsidRPr="001F71B6">
        <w:rPr>
          <w:rFonts w:ascii="Arial" w:hAnsi="Arial" w:cs="Arial"/>
          <w:i/>
          <w:color w:val="000000"/>
        </w:rPr>
        <w:t>), Eric Min (dep EWI)</w:t>
      </w:r>
    </w:p>
    <w:p w:rsidR="00853E92" w:rsidRPr="001F71B6" w:rsidRDefault="00853E92" w:rsidP="00853E92">
      <w:pPr>
        <w:jc w:val="both"/>
        <w:rPr>
          <w:rFonts w:ascii="Arial" w:hAnsi="Arial" w:cs="Arial"/>
          <w:b/>
          <w:i/>
          <w:lang w:val="nl-BE"/>
        </w:rPr>
      </w:pPr>
    </w:p>
    <w:p w:rsidR="00853E92" w:rsidRPr="001F71B6" w:rsidRDefault="00853E92" w:rsidP="00853E92">
      <w:pPr>
        <w:pBdr>
          <w:bottom w:val="single" w:sz="4" w:space="1" w:color="auto"/>
        </w:pBdr>
        <w:jc w:val="both"/>
        <w:rPr>
          <w:rFonts w:ascii="Arial" w:hAnsi="Arial" w:cs="Arial"/>
          <w:i/>
          <w:lang w:val="nl-BE"/>
        </w:rPr>
      </w:pPr>
    </w:p>
    <w:p w:rsidR="00853E92" w:rsidRPr="001F71B6" w:rsidRDefault="00853E92" w:rsidP="00853E92">
      <w:pPr>
        <w:jc w:val="both"/>
        <w:rPr>
          <w:rFonts w:ascii="Arial" w:hAnsi="Arial" w:cs="Arial"/>
          <w:u w:val="single"/>
        </w:rPr>
      </w:pPr>
    </w:p>
    <w:p w:rsidR="00853E92" w:rsidRPr="001F71B6" w:rsidRDefault="00853E92" w:rsidP="00853E92">
      <w:pPr>
        <w:jc w:val="both"/>
        <w:rPr>
          <w:rFonts w:ascii="Arial" w:hAnsi="Arial" w:cs="Arial"/>
          <w:u w:val="single"/>
        </w:rPr>
      </w:pPr>
    </w:p>
    <w:p w:rsidR="00853E92" w:rsidRPr="001F71B6" w:rsidRDefault="00853E92" w:rsidP="00853E92">
      <w:pPr>
        <w:jc w:val="both"/>
        <w:outlineLvl w:val="0"/>
        <w:rPr>
          <w:rFonts w:ascii="Arial" w:hAnsi="Arial" w:cs="Arial"/>
          <w:b/>
          <w:color w:val="000000"/>
          <w:u w:val="single"/>
        </w:rPr>
      </w:pPr>
      <w:r w:rsidRPr="001F71B6">
        <w:rPr>
          <w:rFonts w:ascii="Arial" w:hAnsi="Arial" w:cs="Arial"/>
          <w:b/>
          <w:color w:val="000000"/>
          <w:u w:val="single"/>
        </w:rPr>
        <w:t>Welkom en goedkeuring verslag</w:t>
      </w:r>
    </w:p>
    <w:p w:rsidR="001B5E44" w:rsidRPr="001F71B6" w:rsidRDefault="00050457">
      <w:pPr>
        <w:rPr>
          <w:rFonts w:ascii="Arial" w:hAnsi="Arial" w:cs="Arial"/>
        </w:rPr>
      </w:pPr>
    </w:p>
    <w:p w:rsidR="00642F35" w:rsidRPr="001F71B6" w:rsidRDefault="00642F35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Welkom aan de nieuwe gezichten:</w:t>
      </w:r>
    </w:p>
    <w:p w:rsidR="00642F35" w:rsidRPr="001F71B6" w:rsidRDefault="00642F35" w:rsidP="00642F35">
      <w:pPr>
        <w:rPr>
          <w:rFonts w:ascii="Arial" w:hAnsi="Arial" w:cs="Arial"/>
        </w:rPr>
      </w:pPr>
    </w:p>
    <w:p w:rsidR="00853E92" w:rsidRPr="001F71B6" w:rsidRDefault="00642F35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N</w:t>
      </w:r>
      <w:r w:rsidR="00853E92" w:rsidRPr="001F71B6">
        <w:rPr>
          <w:rFonts w:ascii="Arial" w:hAnsi="Arial" w:cs="Arial"/>
        </w:rPr>
        <w:t xml:space="preserve">ieuwe </w:t>
      </w:r>
      <w:r w:rsidRPr="001F71B6">
        <w:rPr>
          <w:rFonts w:ascii="Arial" w:hAnsi="Arial" w:cs="Arial"/>
        </w:rPr>
        <w:t xml:space="preserve">gezichten bij de </w:t>
      </w:r>
      <w:r w:rsidR="00853E92" w:rsidRPr="001F71B6">
        <w:rPr>
          <w:rFonts w:ascii="Arial" w:hAnsi="Arial" w:cs="Arial"/>
        </w:rPr>
        <w:t>emancipatieambtenaren:</w:t>
      </w:r>
    </w:p>
    <w:p w:rsidR="00853E92" w:rsidRPr="001F71B6" w:rsidRDefault="00853E92" w:rsidP="00853E9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>Bram Bonam</w:t>
      </w:r>
      <w:r w:rsidR="001F71B6">
        <w:rPr>
          <w:rFonts w:ascii="Arial" w:hAnsi="Arial" w:cs="Arial"/>
        </w:rPr>
        <w:t>ie (VDAB): vervanger Veerle Dep</w:t>
      </w:r>
      <w:r w:rsidRPr="001F71B6">
        <w:rPr>
          <w:rFonts w:ascii="Arial" w:hAnsi="Arial" w:cs="Arial"/>
        </w:rPr>
        <w:t>auw</w:t>
      </w:r>
    </w:p>
    <w:p w:rsidR="00853E92" w:rsidRPr="001F71B6" w:rsidRDefault="00642F35" w:rsidP="00853E9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Jeroen Vanluyten (KMSKA): vervanger Inez </w:t>
      </w:r>
      <w:proofErr w:type="spellStart"/>
      <w:r w:rsidRPr="001F71B6">
        <w:rPr>
          <w:rFonts w:ascii="Arial" w:hAnsi="Arial" w:cs="Arial"/>
        </w:rPr>
        <w:t>Bourgois</w:t>
      </w:r>
      <w:proofErr w:type="spellEnd"/>
    </w:p>
    <w:p w:rsidR="00642F35" w:rsidRPr="001F71B6" w:rsidRDefault="00642F35" w:rsidP="00853E9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>Jan Willems (dep WVG): vervanger Karin Van Puyenbroeck</w:t>
      </w:r>
    </w:p>
    <w:p w:rsidR="00642F35" w:rsidRPr="001F71B6" w:rsidRDefault="00642F35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Nieuwe gezichten bij de dienst Emancipatiezaken:</w:t>
      </w:r>
    </w:p>
    <w:p w:rsidR="00642F35" w:rsidRPr="001F71B6" w:rsidRDefault="00642F35" w:rsidP="00642F3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An Neven: vervanger van Johan Vermeiren, die een jaar loopbaanonderbreking heeft genomen. </w:t>
      </w:r>
      <w:r w:rsidR="00D8006D" w:rsidRPr="001F71B6">
        <w:rPr>
          <w:rFonts w:ascii="Arial" w:hAnsi="Arial" w:cs="Arial"/>
        </w:rPr>
        <w:t>Bij An k</w:t>
      </w:r>
      <w:r w:rsidRPr="001F71B6">
        <w:rPr>
          <w:rFonts w:ascii="Arial" w:hAnsi="Arial" w:cs="Arial"/>
        </w:rPr>
        <w:t>an je</w:t>
      </w:r>
      <w:r w:rsidR="001F71B6">
        <w:rPr>
          <w:rFonts w:ascii="Arial" w:hAnsi="Arial" w:cs="Arial"/>
        </w:rPr>
        <w:t xml:space="preserve"> </w:t>
      </w:r>
      <w:r w:rsidRPr="001F71B6">
        <w:rPr>
          <w:rFonts w:ascii="Arial" w:hAnsi="Arial" w:cs="Arial"/>
        </w:rPr>
        <w:t>terecht met vragen over arbeidshandicap</w:t>
      </w:r>
      <w:r w:rsidR="001F71B6">
        <w:rPr>
          <w:rFonts w:ascii="Arial" w:hAnsi="Arial" w:cs="Arial"/>
        </w:rPr>
        <w:t>.</w:t>
      </w:r>
    </w:p>
    <w:p w:rsidR="00642F35" w:rsidRPr="001F71B6" w:rsidRDefault="001F71B6" w:rsidP="00642F3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Veerle Dep</w:t>
      </w:r>
      <w:r w:rsidR="00642F35" w:rsidRPr="001F71B6">
        <w:rPr>
          <w:rFonts w:ascii="Arial" w:hAnsi="Arial" w:cs="Arial"/>
        </w:rPr>
        <w:t>auw: vervanger van Joke Renneboog, die</w:t>
      </w:r>
      <w:r w:rsidR="00A2697E" w:rsidRPr="001F71B6">
        <w:rPr>
          <w:rFonts w:ascii="Arial" w:hAnsi="Arial" w:cs="Arial"/>
        </w:rPr>
        <w:t xml:space="preserve"> nu werkt bij</w:t>
      </w:r>
      <w:r w:rsidR="00D8006D" w:rsidRPr="001F71B6">
        <w:rPr>
          <w:rFonts w:ascii="Arial" w:hAnsi="Arial" w:cs="Arial"/>
        </w:rPr>
        <w:t xml:space="preserve"> </w:t>
      </w:r>
      <w:r w:rsidR="007F1BE9">
        <w:rPr>
          <w:rFonts w:ascii="Arial" w:hAnsi="Arial" w:cs="Arial"/>
        </w:rPr>
        <w:t>de afdeling</w:t>
      </w:r>
      <w:r w:rsidR="007F1BE9" w:rsidRPr="001F71B6">
        <w:rPr>
          <w:rFonts w:ascii="Arial" w:hAnsi="Arial" w:cs="Arial"/>
        </w:rPr>
        <w:t xml:space="preserve"> </w:t>
      </w:r>
      <w:r w:rsidR="00D8006D" w:rsidRPr="001F71B6">
        <w:rPr>
          <w:rFonts w:ascii="Arial" w:hAnsi="Arial" w:cs="Arial"/>
        </w:rPr>
        <w:t>HRM</w:t>
      </w:r>
      <w:r w:rsidR="00A2697E" w:rsidRPr="001F71B6">
        <w:rPr>
          <w:rFonts w:ascii="Arial" w:hAnsi="Arial" w:cs="Arial"/>
        </w:rPr>
        <w:t xml:space="preserve"> </w:t>
      </w:r>
      <w:r w:rsidR="007F1BE9">
        <w:rPr>
          <w:rFonts w:ascii="Arial" w:hAnsi="Arial" w:cs="Arial"/>
        </w:rPr>
        <w:t xml:space="preserve">en Organisatieontwikkeling </w:t>
      </w:r>
      <w:r w:rsidR="00A2697E" w:rsidRPr="001F71B6">
        <w:rPr>
          <w:rFonts w:ascii="Arial" w:hAnsi="Arial" w:cs="Arial"/>
        </w:rPr>
        <w:t>(dep BZ)</w:t>
      </w:r>
      <w:r w:rsidR="00642F35" w:rsidRPr="001F71B6">
        <w:rPr>
          <w:rFonts w:ascii="Arial" w:hAnsi="Arial" w:cs="Arial"/>
        </w:rPr>
        <w:t xml:space="preserve">. </w:t>
      </w:r>
      <w:r w:rsidR="00D8006D" w:rsidRPr="001F71B6">
        <w:rPr>
          <w:rFonts w:ascii="Arial" w:hAnsi="Arial" w:cs="Arial"/>
        </w:rPr>
        <w:t>Bij Veerle k</w:t>
      </w:r>
      <w:r w:rsidR="00642F35" w:rsidRPr="001F71B6">
        <w:rPr>
          <w:rFonts w:ascii="Arial" w:hAnsi="Arial" w:cs="Arial"/>
        </w:rPr>
        <w:t xml:space="preserve">an je </w:t>
      </w:r>
      <w:r w:rsidR="007F1BE9">
        <w:rPr>
          <w:rFonts w:ascii="Arial" w:hAnsi="Arial" w:cs="Arial"/>
        </w:rPr>
        <w:t xml:space="preserve">onder andere </w:t>
      </w:r>
      <w:r w:rsidR="00642F35" w:rsidRPr="001F71B6">
        <w:rPr>
          <w:rFonts w:ascii="Arial" w:hAnsi="Arial" w:cs="Arial"/>
        </w:rPr>
        <w:t>terecht met vragen over gender.</w:t>
      </w:r>
    </w:p>
    <w:p w:rsidR="00642F35" w:rsidRPr="001F71B6" w:rsidRDefault="00642F35" w:rsidP="00642F35">
      <w:pPr>
        <w:rPr>
          <w:rFonts w:ascii="Arial" w:hAnsi="Arial" w:cs="Arial"/>
        </w:rPr>
      </w:pPr>
    </w:p>
    <w:p w:rsidR="00642F35" w:rsidRPr="001F71B6" w:rsidRDefault="00642F35" w:rsidP="00642F35">
      <w:pPr>
        <w:rPr>
          <w:rFonts w:ascii="Arial" w:hAnsi="Arial" w:cs="Arial"/>
          <w:b/>
          <w:u w:val="single"/>
        </w:rPr>
      </w:pPr>
      <w:r w:rsidRPr="001F71B6">
        <w:rPr>
          <w:rFonts w:ascii="Arial" w:hAnsi="Arial" w:cs="Arial"/>
          <w:b/>
          <w:u w:val="single"/>
        </w:rPr>
        <w:t xml:space="preserve">Feedback over de </w:t>
      </w:r>
      <w:proofErr w:type="spellStart"/>
      <w:r w:rsidRPr="001F71B6">
        <w:rPr>
          <w:rFonts w:ascii="Arial" w:hAnsi="Arial" w:cs="Arial"/>
          <w:b/>
          <w:u w:val="single"/>
        </w:rPr>
        <w:t>gelijkekansen</w:t>
      </w:r>
      <w:proofErr w:type="spellEnd"/>
      <w:r w:rsidRPr="001F71B6">
        <w:rPr>
          <w:rFonts w:ascii="Arial" w:hAnsi="Arial" w:cs="Arial"/>
          <w:b/>
          <w:u w:val="single"/>
        </w:rPr>
        <w:t>- en diversiteitsplannen</w:t>
      </w:r>
    </w:p>
    <w:p w:rsidR="00642F35" w:rsidRPr="001F71B6" w:rsidRDefault="00642F35" w:rsidP="00642F35">
      <w:pPr>
        <w:rPr>
          <w:rFonts w:ascii="Arial" w:hAnsi="Arial" w:cs="Arial"/>
          <w:b/>
          <w:u w:val="single"/>
        </w:rPr>
      </w:pPr>
    </w:p>
    <w:p w:rsidR="00642F35" w:rsidRPr="001F71B6" w:rsidRDefault="00642F35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Zie presentatie</w:t>
      </w:r>
      <w:r w:rsidR="007F1BE9">
        <w:rPr>
          <w:rFonts w:ascii="Arial" w:hAnsi="Arial" w:cs="Arial"/>
        </w:rPr>
        <w:t>.</w:t>
      </w:r>
    </w:p>
    <w:p w:rsidR="00642F35" w:rsidRPr="001F71B6" w:rsidRDefault="00642F35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Er zijn heel wat goede praktijken</w:t>
      </w:r>
      <w:r w:rsidR="00D8006D" w:rsidRPr="001F71B6">
        <w:rPr>
          <w:rFonts w:ascii="Arial" w:hAnsi="Arial" w:cs="Arial"/>
        </w:rPr>
        <w:t xml:space="preserve"> aan bod gekomen tijdens de Commissie (en </w:t>
      </w:r>
      <w:r w:rsidRPr="001F71B6">
        <w:rPr>
          <w:rFonts w:ascii="Arial" w:hAnsi="Arial" w:cs="Arial"/>
        </w:rPr>
        <w:t xml:space="preserve"> opgenomen in de presentatie</w:t>
      </w:r>
      <w:r w:rsidR="00D8006D" w:rsidRPr="001F71B6">
        <w:rPr>
          <w:rFonts w:ascii="Arial" w:hAnsi="Arial" w:cs="Arial"/>
        </w:rPr>
        <w:t>)</w:t>
      </w:r>
      <w:r w:rsidRPr="001F71B6">
        <w:rPr>
          <w:rFonts w:ascii="Arial" w:hAnsi="Arial" w:cs="Arial"/>
        </w:rPr>
        <w:t>. Ben je geïnspireerd door een actie</w:t>
      </w:r>
      <w:r w:rsidR="00D8006D" w:rsidRPr="001F71B6">
        <w:rPr>
          <w:rFonts w:ascii="Arial" w:hAnsi="Arial" w:cs="Arial"/>
        </w:rPr>
        <w:t xml:space="preserve"> en wil je er meer over weten</w:t>
      </w:r>
      <w:r w:rsidRPr="001F71B6">
        <w:rPr>
          <w:rFonts w:ascii="Arial" w:hAnsi="Arial" w:cs="Arial"/>
        </w:rPr>
        <w:t xml:space="preserve">? </w:t>
      </w:r>
      <w:r w:rsidR="00D8006D" w:rsidRPr="001F71B6">
        <w:rPr>
          <w:rFonts w:ascii="Arial" w:hAnsi="Arial" w:cs="Arial"/>
        </w:rPr>
        <w:t xml:space="preserve">De contactgegevens van de emancipatieambtenaren, alsook de </w:t>
      </w:r>
      <w:proofErr w:type="spellStart"/>
      <w:r w:rsidR="00D8006D" w:rsidRPr="001F71B6">
        <w:rPr>
          <w:rFonts w:ascii="Arial" w:hAnsi="Arial" w:cs="Arial"/>
        </w:rPr>
        <w:lastRenderedPageBreak/>
        <w:t>gelijkekansen</w:t>
      </w:r>
      <w:proofErr w:type="spellEnd"/>
      <w:r w:rsidR="00D8006D" w:rsidRPr="001F71B6">
        <w:rPr>
          <w:rFonts w:ascii="Arial" w:hAnsi="Arial" w:cs="Arial"/>
        </w:rPr>
        <w:t>- en diversiteitsplannen van de entiteiten met daarin meer informatie over de uitgevoerde en geplande acties, kan je terugvinden op onze site: www.bestuurszaken.be/emancipatiezaken.</w:t>
      </w:r>
    </w:p>
    <w:p w:rsidR="001B27F4" w:rsidRPr="001F71B6" w:rsidRDefault="001B27F4" w:rsidP="00642F35">
      <w:pPr>
        <w:rPr>
          <w:rFonts w:ascii="Arial" w:hAnsi="Arial" w:cs="Arial"/>
        </w:rPr>
      </w:pPr>
    </w:p>
    <w:p w:rsidR="001B27F4" w:rsidRPr="001F71B6" w:rsidRDefault="001B27F4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Tijdens het overlopen van de goede praktijken ontstond er een debat over hoe omgaan met vragen met betrekking tot het</w:t>
      </w:r>
      <w:r w:rsidR="00D8006D" w:rsidRPr="001F71B6">
        <w:rPr>
          <w:rFonts w:ascii="Arial" w:hAnsi="Arial" w:cs="Arial"/>
        </w:rPr>
        <w:t xml:space="preserve"> dragen van een hoofddoek.</w:t>
      </w:r>
      <w:r w:rsidRPr="001F71B6">
        <w:rPr>
          <w:rFonts w:ascii="Arial" w:hAnsi="Arial" w:cs="Arial"/>
        </w:rPr>
        <w:t xml:space="preserve"> In de Commissie Emancipatiezaken van 8 december diepen we dit thema verder uit.</w:t>
      </w:r>
    </w:p>
    <w:p w:rsidR="00C21B2D" w:rsidRPr="001F71B6" w:rsidRDefault="00C21B2D" w:rsidP="00C21B2D">
      <w:pPr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21B2D" w:rsidRPr="001F71B6" w:rsidTr="001F71B6">
        <w:tc>
          <w:tcPr>
            <w:tcW w:w="8931" w:type="dxa"/>
          </w:tcPr>
          <w:p w:rsidR="001F71B6" w:rsidRDefault="007F1BE9" w:rsidP="001F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 voor alle emancipatieambtenaren</w:t>
            </w:r>
            <w:r w:rsidRPr="001F71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voor de</w:t>
            </w:r>
            <w:r w:rsidRPr="001F71B6">
              <w:rPr>
                <w:rFonts w:ascii="Arial" w:hAnsi="Arial" w:cs="Arial"/>
              </w:rPr>
              <w:t xml:space="preserve"> </w:t>
            </w:r>
            <w:r w:rsidR="00C21B2D" w:rsidRPr="001F71B6">
              <w:rPr>
                <w:rFonts w:ascii="Arial" w:hAnsi="Arial" w:cs="Arial"/>
              </w:rPr>
              <w:t xml:space="preserve">CE </w:t>
            </w:r>
            <w:r>
              <w:rPr>
                <w:rFonts w:ascii="Arial" w:hAnsi="Arial" w:cs="Arial"/>
              </w:rPr>
              <w:t xml:space="preserve">van </w:t>
            </w:r>
            <w:r w:rsidR="00C21B2D" w:rsidRPr="001F71B6">
              <w:rPr>
                <w:rFonts w:ascii="Arial" w:hAnsi="Arial" w:cs="Arial"/>
              </w:rPr>
              <w:t>8/12</w:t>
            </w:r>
            <w:r w:rsidR="001F71B6">
              <w:rPr>
                <w:rFonts w:ascii="Arial" w:hAnsi="Arial" w:cs="Arial"/>
              </w:rPr>
              <w:t>:</w:t>
            </w:r>
            <w:r w:rsidR="001F71B6" w:rsidRPr="001F71B6">
              <w:rPr>
                <w:rFonts w:ascii="Arial" w:hAnsi="Arial" w:cs="Arial"/>
              </w:rPr>
              <w:t xml:space="preserve"> </w:t>
            </w:r>
          </w:p>
          <w:p w:rsidR="001F71B6" w:rsidRPr="001F71B6" w:rsidRDefault="001F71B6" w:rsidP="007F1BE9">
            <w:pPr>
              <w:rPr>
                <w:rFonts w:ascii="Arial" w:hAnsi="Arial" w:cs="Arial"/>
              </w:rPr>
            </w:pPr>
            <w:r w:rsidRPr="001F71B6">
              <w:rPr>
                <w:rFonts w:ascii="Arial" w:hAnsi="Arial" w:cs="Arial"/>
              </w:rPr>
              <w:t xml:space="preserve">Ga na wat de </w:t>
            </w:r>
            <w:r w:rsidR="007F1BE9">
              <w:rPr>
                <w:rFonts w:ascii="Arial" w:hAnsi="Arial" w:cs="Arial"/>
              </w:rPr>
              <w:t xml:space="preserve">formele en informele </w:t>
            </w:r>
            <w:r w:rsidRPr="001F71B6">
              <w:rPr>
                <w:rFonts w:ascii="Arial" w:hAnsi="Arial" w:cs="Arial"/>
              </w:rPr>
              <w:t xml:space="preserve">praktijken </w:t>
            </w:r>
            <w:r w:rsidR="007F1BE9">
              <w:rPr>
                <w:rFonts w:ascii="Arial" w:hAnsi="Arial" w:cs="Arial"/>
              </w:rPr>
              <w:t xml:space="preserve">en richtlijnen </w:t>
            </w:r>
            <w:r w:rsidRPr="001F71B6">
              <w:rPr>
                <w:rFonts w:ascii="Arial" w:hAnsi="Arial" w:cs="Arial"/>
              </w:rPr>
              <w:t xml:space="preserve">zijn in je eigen entiteit met betrekking tot het dragen van </w:t>
            </w:r>
            <w:r w:rsidR="007F1BE9">
              <w:rPr>
                <w:rFonts w:ascii="Arial" w:hAnsi="Arial" w:cs="Arial"/>
              </w:rPr>
              <w:t xml:space="preserve">religieuze/ideologische symbolen, zoals het dragen van </w:t>
            </w:r>
            <w:r w:rsidRPr="001F71B6">
              <w:rPr>
                <w:rFonts w:ascii="Arial" w:hAnsi="Arial" w:cs="Arial"/>
              </w:rPr>
              <w:t xml:space="preserve">een hoofddoek </w:t>
            </w:r>
            <w:r w:rsidR="007F1BE9">
              <w:rPr>
                <w:rFonts w:ascii="Arial" w:hAnsi="Arial" w:cs="Arial"/>
              </w:rPr>
              <w:t xml:space="preserve"> Tijdens de CE van 8 december wisselen we ervaringen uit.</w:t>
            </w:r>
          </w:p>
        </w:tc>
      </w:tr>
    </w:tbl>
    <w:p w:rsidR="00C21B2D" w:rsidRPr="001F71B6" w:rsidRDefault="00C21B2D" w:rsidP="00C21B2D">
      <w:pPr>
        <w:rPr>
          <w:rFonts w:ascii="Arial" w:hAnsi="Arial" w:cs="Arial"/>
        </w:rPr>
      </w:pPr>
    </w:p>
    <w:p w:rsidR="001B27F4" w:rsidRPr="001F71B6" w:rsidRDefault="001B27F4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Voor meer informatie over het onderzoek </w:t>
      </w:r>
      <w:r w:rsidR="007F1BE9">
        <w:rPr>
          <w:rFonts w:ascii="Arial" w:hAnsi="Arial" w:cs="Arial"/>
        </w:rPr>
        <w:t>van</w:t>
      </w:r>
      <w:r w:rsidR="007F1BE9" w:rsidRPr="001F71B6">
        <w:rPr>
          <w:rFonts w:ascii="Arial" w:hAnsi="Arial" w:cs="Arial"/>
        </w:rPr>
        <w:t xml:space="preserve"> </w:t>
      </w:r>
      <w:r w:rsidR="004F69D7" w:rsidRPr="001F71B6">
        <w:rPr>
          <w:rFonts w:ascii="Arial" w:hAnsi="Arial" w:cs="Arial"/>
        </w:rPr>
        <w:t xml:space="preserve">Nathalie Moonens van </w:t>
      </w:r>
      <w:r w:rsidR="00D8006D" w:rsidRPr="001F71B6">
        <w:rPr>
          <w:rFonts w:ascii="Arial" w:hAnsi="Arial" w:cs="Arial"/>
        </w:rPr>
        <w:t xml:space="preserve">departement </w:t>
      </w:r>
      <w:r w:rsidRPr="001F71B6">
        <w:rPr>
          <w:rFonts w:ascii="Arial" w:hAnsi="Arial" w:cs="Arial"/>
        </w:rPr>
        <w:t>LNE</w:t>
      </w:r>
      <w:r w:rsidR="007F1BE9">
        <w:rPr>
          <w:rFonts w:ascii="Arial" w:hAnsi="Arial" w:cs="Arial"/>
        </w:rPr>
        <w:t xml:space="preserve">, </w:t>
      </w:r>
      <w:r w:rsidRPr="001F71B6">
        <w:rPr>
          <w:rFonts w:ascii="Arial" w:hAnsi="Arial" w:cs="Arial"/>
        </w:rPr>
        <w:t xml:space="preserve">in verband met het verschil in perceptie tussen mannen en vrouwen wat betreft thuiswerk, zie </w:t>
      </w:r>
      <w:hyperlink r:id="rId7" w:history="1">
        <w:r w:rsidR="001F71B6" w:rsidRPr="001F71B6">
          <w:rPr>
            <w:rStyle w:val="Hyperlink"/>
            <w:rFonts w:ascii="Arial" w:hAnsi="Arial" w:cs="Arial"/>
          </w:rPr>
          <w:t>http://www.lne.be/organisatie/gelijke-kansen</w:t>
        </w:r>
      </w:hyperlink>
      <w:r w:rsidR="001F71B6" w:rsidRPr="001F71B6">
        <w:rPr>
          <w:rFonts w:ascii="Arial" w:hAnsi="Arial" w:cs="Arial"/>
          <w:color w:val="1F497D"/>
        </w:rPr>
        <w:t>.</w:t>
      </w:r>
    </w:p>
    <w:p w:rsidR="001B27F4" w:rsidRPr="001F71B6" w:rsidRDefault="001B27F4" w:rsidP="00642F35">
      <w:pPr>
        <w:rPr>
          <w:rFonts w:ascii="Arial" w:hAnsi="Arial" w:cs="Arial"/>
        </w:rPr>
      </w:pPr>
    </w:p>
    <w:p w:rsidR="001B27F4" w:rsidRPr="001F71B6" w:rsidRDefault="001B27F4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De VDAB heeft </w:t>
      </w:r>
      <w:r w:rsidR="00C21B2D" w:rsidRPr="001F71B6">
        <w:rPr>
          <w:rFonts w:ascii="Arial" w:hAnsi="Arial" w:cs="Arial"/>
        </w:rPr>
        <w:t>samen met haar</w:t>
      </w:r>
      <w:r w:rsidR="004F69D7" w:rsidRPr="001F71B6">
        <w:rPr>
          <w:rFonts w:ascii="Arial" w:hAnsi="Arial" w:cs="Arial"/>
        </w:rPr>
        <w:t xml:space="preserve"> gebruikersoverleg handicap </w:t>
      </w:r>
      <w:r w:rsidR="005A50DD" w:rsidRPr="001F71B6">
        <w:rPr>
          <w:rFonts w:ascii="Arial" w:hAnsi="Arial" w:cs="Arial"/>
        </w:rPr>
        <w:t>het</w:t>
      </w:r>
      <w:r w:rsidRPr="001F71B6">
        <w:rPr>
          <w:rFonts w:ascii="Arial" w:hAnsi="Arial" w:cs="Arial"/>
        </w:rPr>
        <w:t xml:space="preserve"> systeem </w:t>
      </w:r>
      <w:r w:rsidR="00C21B2D" w:rsidRPr="001F71B6">
        <w:rPr>
          <w:rFonts w:ascii="Arial" w:hAnsi="Arial" w:cs="Arial"/>
        </w:rPr>
        <w:t xml:space="preserve">van </w:t>
      </w:r>
      <w:r w:rsidR="007F1BE9">
        <w:rPr>
          <w:rFonts w:ascii="Arial" w:hAnsi="Arial" w:cs="Arial"/>
        </w:rPr>
        <w:t>een</w:t>
      </w:r>
      <w:r w:rsidRPr="001F71B6">
        <w:rPr>
          <w:rFonts w:ascii="Arial" w:hAnsi="Arial" w:cs="Arial"/>
        </w:rPr>
        <w:t xml:space="preserve">‘functioneringsaanpassing’ uitgewerkt voor personen met een </w:t>
      </w:r>
      <w:r w:rsidR="00C21B2D" w:rsidRPr="001F71B6">
        <w:rPr>
          <w:rFonts w:ascii="Arial" w:hAnsi="Arial" w:cs="Arial"/>
        </w:rPr>
        <w:t>handicap</w:t>
      </w:r>
      <w:r w:rsidR="007F1BE9">
        <w:rPr>
          <w:rFonts w:ascii="Arial" w:hAnsi="Arial" w:cs="Arial"/>
        </w:rPr>
        <w:t xml:space="preserve"> of chronische ziekte</w:t>
      </w:r>
      <w:r w:rsidR="00C21B2D" w:rsidRPr="001F71B6">
        <w:rPr>
          <w:rFonts w:ascii="Arial" w:hAnsi="Arial" w:cs="Arial"/>
        </w:rPr>
        <w:t>. Concreet zet de VDAB in bepaalde gevallen rendementsondersteuning</w:t>
      </w:r>
      <w:r w:rsidRPr="001F71B6">
        <w:rPr>
          <w:rFonts w:ascii="Arial" w:hAnsi="Arial" w:cs="Arial"/>
        </w:rPr>
        <w:t xml:space="preserve"> in voor het toestaan van het verrichten van minder uren arbeid tegen dezelfde verloning. Voor mee</w:t>
      </w:r>
      <w:r w:rsidR="00C21B2D" w:rsidRPr="001F71B6">
        <w:rPr>
          <w:rFonts w:ascii="Arial" w:hAnsi="Arial" w:cs="Arial"/>
        </w:rPr>
        <w:t>r informatie zie toegevoegde presentatie van de VDAB</w:t>
      </w:r>
      <w:r w:rsidRPr="001F71B6">
        <w:rPr>
          <w:rFonts w:ascii="Arial" w:hAnsi="Arial" w:cs="Arial"/>
        </w:rPr>
        <w:t>.</w:t>
      </w:r>
    </w:p>
    <w:p w:rsidR="001B27F4" w:rsidRPr="001F71B6" w:rsidRDefault="001B27F4" w:rsidP="00642F35">
      <w:pPr>
        <w:rPr>
          <w:rFonts w:ascii="Arial" w:hAnsi="Arial" w:cs="Arial"/>
        </w:rPr>
      </w:pPr>
    </w:p>
    <w:p w:rsidR="001B27F4" w:rsidRPr="001F71B6" w:rsidRDefault="001B27F4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Business case diversiteit</w:t>
      </w:r>
    </w:p>
    <w:p w:rsidR="00C21B2D" w:rsidRPr="001F71B6" w:rsidRDefault="00C21B2D" w:rsidP="00642F35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21B2D" w:rsidRPr="001F71B6" w:rsidTr="005A50DD">
        <w:tc>
          <w:tcPr>
            <w:tcW w:w="9180" w:type="dxa"/>
          </w:tcPr>
          <w:p w:rsidR="001F71B6" w:rsidRDefault="00C21B2D" w:rsidP="00642F35">
            <w:pPr>
              <w:rPr>
                <w:rFonts w:ascii="Arial" w:hAnsi="Arial" w:cs="Arial"/>
              </w:rPr>
            </w:pPr>
            <w:r w:rsidRPr="001F71B6">
              <w:rPr>
                <w:rFonts w:ascii="Arial" w:hAnsi="Arial" w:cs="Arial"/>
              </w:rPr>
              <w:t xml:space="preserve">Opdracht: </w:t>
            </w:r>
          </w:p>
          <w:p w:rsidR="00C21B2D" w:rsidRPr="001F71B6" w:rsidRDefault="001F71B6" w:rsidP="0064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A50DD" w:rsidRPr="001F71B6">
              <w:rPr>
                <w:rFonts w:ascii="Arial" w:hAnsi="Arial" w:cs="Arial"/>
              </w:rPr>
              <w:t xml:space="preserve">a samen met de werkgroep </w:t>
            </w:r>
            <w:proofErr w:type="spellStart"/>
            <w:r w:rsidR="005A50DD" w:rsidRPr="001F71B6">
              <w:rPr>
                <w:rFonts w:ascii="Arial" w:hAnsi="Arial" w:cs="Arial"/>
              </w:rPr>
              <w:t>gelijkekansen</w:t>
            </w:r>
            <w:proofErr w:type="spellEnd"/>
            <w:r w:rsidR="005A50DD" w:rsidRPr="001F71B6">
              <w:rPr>
                <w:rFonts w:ascii="Arial" w:hAnsi="Arial" w:cs="Arial"/>
              </w:rPr>
              <w:t xml:space="preserve">- en diversiteit van je entiteit (of als deze er niet is, verzamel personen in </w:t>
            </w:r>
            <w:r>
              <w:rPr>
                <w:rFonts w:ascii="Arial" w:hAnsi="Arial" w:cs="Arial"/>
              </w:rPr>
              <w:t>je entiteit die hierover kunnen mee na</w:t>
            </w:r>
            <w:r w:rsidR="005A50DD" w:rsidRPr="001F71B6">
              <w:rPr>
                <w:rFonts w:ascii="Arial" w:hAnsi="Arial" w:cs="Arial"/>
              </w:rPr>
              <w:t>denken) na wat</w:t>
            </w:r>
            <w:r w:rsidR="00C21B2D" w:rsidRPr="001F71B6">
              <w:rPr>
                <w:rFonts w:ascii="Arial" w:hAnsi="Arial" w:cs="Arial"/>
              </w:rPr>
              <w:t xml:space="preserve"> de meerwaarde </w:t>
            </w:r>
            <w:r w:rsidR="005A50DD" w:rsidRPr="001F71B6">
              <w:rPr>
                <w:rFonts w:ascii="Arial" w:hAnsi="Arial" w:cs="Arial"/>
              </w:rPr>
              <w:t xml:space="preserve">is </w:t>
            </w:r>
            <w:r w:rsidR="00C21B2D" w:rsidRPr="001F71B6">
              <w:rPr>
                <w:rFonts w:ascii="Arial" w:hAnsi="Arial" w:cs="Arial"/>
              </w:rPr>
              <w:t>van div</w:t>
            </w:r>
            <w:r w:rsidR="005A50DD" w:rsidRPr="001F71B6">
              <w:rPr>
                <w:rFonts w:ascii="Arial" w:hAnsi="Arial" w:cs="Arial"/>
              </w:rPr>
              <w:t>ersiteit voor je eigen entiteit. Met welke argumenten kan je je management overtuigen van de meerwaarde van diversiteit?</w:t>
            </w:r>
          </w:p>
        </w:tc>
      </w:tr>
    </w:tbl>
    <w:p w:rsidR="001B27F4" w:rsidRPr="001F71B6" w:rsidRDefault="001B27F4" w:rsidP="00642F35">
      <w:pPr>
        <w:rPr>
          <w:rFonts w:ascii="Arial" w:hAnsi="Arial" w:cs="Arial"/>
        </w:rPr>
      </w:pPr>
    </w:p>
    <w:p w:rsidR="00E45F2D" w:rsidRPr="001F71B6" w:rsidRDefault="005A50DD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Het resultaat van deze</w:t>
      </w:r>
      <w:r w:rsidR="00E45F2D" w:rsidRPr="001F71B6">
        <w:rPr>
          <w:rFonts w:ascii="Arial" w:hAnsi="Arial" w:cs="Arial"/>
        </w:rPr>
        <w:t xml:space="preserve"> oefening zal gebruikt worden als insteek voor de ronde van de directiecomités, die Ingrid in </w:t>
      </w:r>
      <w:r w:rsidR="007F1BE9">
        <w:rPr>
          <w:rFonts w:ascii="Arial" w:hAnsi="Arial" w:cs="Arial"/>
        </w:rPr>
        <w:t xml:space="preserve">het voorjaar van </w:t>
      </w:r>
      <w:r w:rsidR="00E45F2D" w:rsidRPr="001F71B6">
        <w:rPr>
          <w:rFonts w:ascii="Arial" w:hAnsi="Arial" w:cs="Arial"/>
        </w:rPr>
        <w:t>2012 zal starten. Ingrid trekt samen met de emancipatieambtenaar naar het directiecomité, de emancipatieambtenaar zal hiervan tijdig op de hoogte gesteld worden.</w:t>
      </w:r>
    </w:p>
    <w:p w:rsidR="00E45F2D" w:rsidRPr="001F71B6" w:rsidRDefault="00C21B2D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Voorbeelden van hoe zo’n</w:t>
      </w:r>
      <w:r w:rsidR="00E45F2D" w:rsidRPr="001F71B6">
        <w:rPr>
          <w:rFonts w:ascii="Arial" w:hAnsi="Arial" w:cs="Arial"/>
        </w:rPr>
        <w:t xml:space="preserve"> de business case</w:t>
      </w:r>
      <w:r w:rsidRPr="001F71B6">
        <w:rPr>
          <w:rFonts w:ascii="Arial" w:hAnsi="Arial" w:cs="Arial"/>
        </w:rPr>
        <w:t xml:space="preserve"> er kan uitzien vind je terug op de website van de dienst Emancipatiezaken. </w:t>
      </w:r>
    </w:p>
    <w:p w:rsidR="00E45F2D" w:rsidRPr="001F71B6" w:rsidRDefault="00E45F2D" w:rsidP="00642F35">
      <w:pPr>
        <w:rPr>
          <w:rFonts w:ascii="Arial" w:hAnsi="Arial" w:cs="Arial"/>
        </w:rPr>
      </w:pPr>
    </w:p>
    <w:p w:rsidR="00E45F2D" w:rsidRPr="001F71B6" w:rsidRDefault="00E45F2D" w:rsidP="00642F35">
      <w:pPr>
        <w:rPr>
          <w:rFonts w:ascii="Arial" w:hAnsi="Arial" w:cs="Arial"/>
          <w:b/>
          <w:u w:val="single"/>
        </w:rPr>
      </w:pPr>
      <w:proofErr w:type="spellStart"/>
      <w:r w:rsidRPr="001F71B6">
        <w:rPr>
          <w:rFonts w:ascii="Arial" w:hAnsi="Arial" w:cs="Arial"/>
          <w:b/>
          <w:u w:val="single"/>
        </w:rPr>
        <w:t>Gelijkekansen</w:t>
      </w:r>
      <w:proofErr w:type="spellEnd"/>
      <w:r w:rsidRPr="001F71B6">
        <w:rPr>
          <w:rFonts w:ascii="Arial" w:hAnsi="Arial" w:cs="Arial"/>
          <w:b/>
          <w:u w:val="single"/>
        </w:rPr>
        <w:t>- en diversiteitsplan dienst Emancipatiezaken 2012</w:t>
      </w:r>
    </w:p>
    <w:p w:rsidR="00E45F2D" w:rsidRPr="001F71B6" w:rsidRDefault="00E45F2D" w:rsidP="00642F35">
      <w:pPr>
        <w:rPr>
          <w:rFonts w:ascii="Arial" w:hAnsi="Arial" w:cs="Arial"/>
          <w:b/>
          <w:u w:val="single"/>
        </w:rPr>
      </w:pPr>
    </w:p>
    <w:p w:rsidR="00E45F2D" w:rsidRPr="001F71B6" w:rsidRDefault="00E45F2D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Zie presentatie en boordtabel.</w:t>
      </w:r>
    </w:p>
    <w:p w:rsidR="00E45F2D" w:rsidRPr="001F71B6" w:rsidRDefault="00E45F2D" w:rsidP="00642F35">
      <w:pPr>
        <w:rPr>
          <w:rFonts w:ascii="Arial" w:hAnsi="Arial" w:cs="Arial"/>
        </w:rPr>
      </w:pPr>
    </w:p>
    <w:p w:rsidR="00E45F2D" w:rsidRPr="001F71B6" w:rsidRDefault="00E45F2D" w:rsidP="00642F35">
      <w:pPr>
        <w:rPr>
          <w:rFonts w:ascii="Arial" w:hAnsi="Arial" w:cs="Arial"/>
        </w:rPr>
      </w:pPr>
      <w:r w:rsidRPr="001F71B6">
        <w:rPr>
          <w:rFonts w:ascii="Arial" w:hAnsi="Arial" w:cs="Arial"/>
        </w:rPr>
        <w:t>Om te onthouden:</w:t>
      </w:r>
    </w:p>
    <w:p w:rsidR="00E45F2D" w:rsidRPr="001F71B6" w:rsidRDefault="00E45F2D" w:rsidP="00E45F2D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De cijfers </w:t>
      </w:r>
      <w:r w:rsidR="00C21B2D" w:rsidRPr="001F71B6">
        <w:rPr>
          <w:rFonts w:ascii="Arial" w:hAnsi="Arial" w:cs="Arial"/>
        </w:rPr>
        <w:t xml:space="preserve">van 2011 </w:t>
      </w:r>
      <w:r w:rsidRPr="001F71B6">
        <w:rPr>
          <w:rFonts w:ascii="Arial" w:hAnsi="Arial" w:cs="Arial"/>
        </w:rPr>
        <w:t xml:space="preserve">tonen aan dat </w:t>
      </w:r>
      <w:r w:rsidR="00C21B2D" w:rsidRPr="001F71B6">
        <w:rPr>
          <w:rFonts w:ascii="Arial" w:hAnsi="Arial" w:cs="Arial"/>
        </w:rPr>
        <w:t xml:space="preserve">de Vlaamse overheid </w:t>
      </w:r>
      <w:r w:rsidRPr="001F71B6">
        <w:rPr>
          <w:rFonts w:ascii="Arial" w:hAnsi="Arial" w:cs="Arial"/>
        </w:rPr>
        <w:t xml:space="preserve">voor vrouwen </w:t>
      </w:r>
      <w:r w:rsidR="007F1BE9">
        <w:rPr>
          <w:rFonts w:ascii="Arial" w:hAnsi="Arial" w:cs="Arial"/>
        </w:rPr>
        <w:t xml:space="preserve">in het top- en middenmanagement </w:t>
      </w:r>
      <w:r w:rsidRPr="001F71B6">
        <w:rPr>
          <w:rFonts w:ascii="Arial" w:hAnsi="Arial" w:cs="Arial"/>
        </w:rPr>
        <w:t>en voor pe</w:t>
      </w:r>
      <w:r w:rsidR="00C21B2D" w:rsidRPr="001F71B6">
        <w:rPr>
          <w:rFonts w:ascii="Arial" w:hAnsi="Arial" w:cs="Arial"/>
        </w:rPr>
        <w:t>rsonen van allochtone afkomst op de goede weg is</w:t>
      </w:r>
    </w:p>
    <w:p w:rsidR="00E45F2D" w:rsidRPr="001F71B6" w:rsidRDefault="00E45F2D" w:rsidP="00E45F2D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De groep van personen met een handicap </w:t>
      </w:r>
      <w:r w:rsidR="009E7881">
        <w:rPr>
          <w:rFonts w:ascii="Arial" w:hAnsi="Arial" w:cs="Arial"/>
        </w:rPr>
        <w:t xml:space="preserve">en chronische ziekte </w:t>
      </w:r>
      <w:r w:rsidRPr="001F71B6">
        <w:rPr>
          <w:rFonts w:ascii="Arial" w:hAnsi="Arial" w:cs="Arial"/>
        </w:rPr>
        <w:t>blijft de grote uitdaging voor de toekomst</w:t>
      </w:r>
    </w:p>
    <w:p w:rsidR="00E45F2D" w:rsidRPr="001F71B6" w:rsidRDefault="00E45F2D" w:rsidP="00E45F2D">
      <w:pPr>
        <w:rPr>
          <w:rFonts w:ascii="Arial" w:hAnsi="Arial" w:cs="Arial"/>
        </w:rPr>
      </w:pPr>
    </w:p>
    <w:p w:rsidR="00E45F2D" w:rsidRPr="001F71B6" w:rsidRDefault="00E45F2D" w:rsidP="00E45F2D">
      <w:pPr>
        <w:rPr>
          <w:rFonts w:ascii="Arial" w:hAnsi="Arial" w:cs="Arial"/>
          <w:b/>
          <w:u w:val="single"/>
        </w:rPr>
      </w:pPr>
      <w:r w:rsidRPr="001F71B6">
        <w:rPr>
          <w:rFonts w:ascii="Arial" w:hAnsi="Arial" w:cs="Arial"/>
          <w:b/>
          <w:u w:val="single"/>
        </w:rPr>
        <w:t>Varia</w:t>
      </w:r>
    </w:p>
    <w:p w:rsidR="00E45F2D" w:rsidRPr="001F71B6" w:rsidRDefault="00E45F2D" w:rsidP="00E45F2D">
      <w:pPr>
        <w:rPr>
          <w:rFonts w:ascii="Arial" w:hAnsi="Arial" w:cs="Arial"/>
          <w:b/>
          <w:u w:val="single"/>
        </w:rPr>
      </w:pPr>
    </w:p>
    <w:p w:rsidR="00E45F2D" w:rsidRPr="001F71B6" w:rsidRDefault="00E45F2D" w:rsidP="00E45F2D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Maatwerkbijeenkomst 10/11: we rekenen op </w:t>
      </w:r>
      <w:r w:rsidR="00C21B2D" w:rsidRPr="001F71B6">
        <w:rPr>
          <w:rFonts w:ascii="Arial" w:hAnsi="Arial" w:cs="Arial"/>
        </w:rPr>
        <w:t>jullie om de uitnodigingen te verspreiden</w:t>
      </w:r>
      <w:r w:rsidRPr="001F71B6">
        <w:rPr>
          <w:rFonts w:ascii="Arial" w:hAnsi="Arial" w:cs="Arial"/>
        </w:rPr>
        <w:t xml:space="preserve"> in jullie entiteit! Vraag gerust extra uitnodigingen aan. Vergeet ook jezelf niet in te schrijven</w:t>
      </w:r>
      <w:r w:rsidR="00C21B2D" w:rsidRPr="001F71B6">
        <w:rPr>
          <w:rFonts w:ascii="Arial" w:hAnsi="Arial" w:cs="Arial"/>
        </w:rPr>
        <w:t>..</w:t>
      </w:r>
    </w:p>
    <w:p w:rsidR="00E45F2D" w:rsidRPr="001F71B6" w:rsidRDefault="00E45F2D" w:rsidP="00E45F2D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Wegens overlap </w:t>
      </w:r>
      <w:r w:rsidR="00C21B2D" w:rsidRPr="001F71B6">
        <w:rPr>
          <w:rFonts w:ascii="Arial" w:hAnsi="Arial" w:cs="Arial"/>
        </w:rPr>
        <w:t xml:space="preserve">met het TOPO </w:t>
      </w:r>
      <w:r w:rsidRPr="001F71B6">
        <w:rPr>
          <w:rFonts w:ascii="Arial" w:hAnsi="Arial" w:cs="Arial"/>
        </w:rPr>
        <w:t>wordt de CE van 24/11 verzet naar 8/12</w:t>
      </w:r>
    </w:p>
    <w:p w:rsidR="00E45F2D" w:rsidRPr="001F71B6" w:rsidRDefault="00E45F2D" w:rsidP="00E45F2D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1F71B6">
        <w:rPr>
          <w:rFonts w:ascii="Arial" w:hAnsi="Arial" w:cs="Arial"/>
        </w:rPr>
        <w:t xml:space="preserve">Extra CE </w:t>
      </w:r>
      <w:r w:rsidR="00C21B2D" w:rsidRPr="001F71B6">
        <w:rPr>
          <w:rFonts w:ascii="Arial" w:hAnsi="Arial" w:cs="Arial"/>
        </w:rPr>
        <w:t xml:space="preserve">op </w:t>
      </w:r>
      <w:r w:rsidRPr="001F71B6">
        <w:rPr>
          <w:rFonts w:ascii="Arial" w:hAnsi="Arial" w:cs="Arial"/>
        </w:rPr>
        <w:t xml:space="preserve">20/10 in verband met de integratie van de </w:t>
      </w:r>
      <w:proofErr w:type="spellStart"/>
      <w:r w:rsidRPr="001F71B6">
        <w:rPr>
          <w:rFonts w:ascii="Arial" w:hAnsi="Arial" w:cs="Arial"/>
        </w:rPr>
        <w:t>gelijkekansen</w:t>
      </w:r>
      <w:proofErr w:type="spellEnd"/>
      <w:r w:rsidRPr="001F71B6">
        <w:rPr>
          <w:rFonts w:ascii="Arial" w:hAnsi="Arial" w:cs="Arial"/>
        </w:rPr>
        <w:t xml:space="preserve">- en diversiteitsplannen in de jaarlijkse ondernemingsplannen en uitvoeringsrapporten. Dit brengt een heel nieuwe werkwijze met zich mee, een werkwijze die </w:t>
      </w:r>
      <w:r w:rsidR="009E7881">
        <w:rPr>
          <w:rFonts w:ascii="Arial" w:hAnsi="Arial" w:cs="Arial"/>
        </w:rPr>
        <w:t>wordt</w:t>
      </w:r>
      <w:r w:rsidR="009E7881" w:rsidRPr="001F71B6">
        <w:rPr>
          <w:rFonts w:ascii="Arial" w:hAnsi="Arial" w:cs="Arial"/>
        </w:rPr>
        <w:t xml:space="preserve"> </w:t>
      </w:r>
      <w:r w:rsidRPr="001F71B6">
        <w:rPr>
          <w:rFonts w:ascii="Arial" w:hAnsi="Arial" w:cs="Arial"/>
        </w:rPr>
        <w:t>toegelicht tijdens deze extra CE. Het is dus belangrijk dat alle emancipatieambtenaren hierbij aanwezig zijn! De persoon in de entiteit die bezig is met het ondernemingsplan mag hierbij aanwezig zijn</w:t>
      </w:r>
      <w:r w:rsidR="00511D71" w:rsidRPr="001F71B6">
        <w:rPr>
          <w:rFonts w:ascii="Arial" w:hAnsi="Arial" w:cs="Arial"/>
        </w:rPr>
        <w:t>. Inschrijven is wel de boodschap, zodat er voor iedereen voldoende lunch aanwezig is.</w:t>
      </w:r>
    </w:p>
    <w:p w:rsidR="00E45F2D" w:rsidRDefault="00E45F2D" w:rsidP="00E45F2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5F2D" w:rsidTr="00E45F2D">
        <w:tc>
          <w:tcPr>
            <w:tcW w:w="9212" w:type="dxa"/>
          </w:tcPr>
          <w:p w:rsidR="005A50DD" w:rsidRPr="005A50DD" w:rsidRDefault="005A50DD" w:rsidP="00E45F2D">
            <w:pPr>
              <w:rPr>
                <w:rFonts w:ascii="Arial" w:hAnsi="Arial" w:cs="Arial"/>
                <w:b/>
              </w:rPr>
            </w:pPr>
          </w:p>
          <w:p w:rsidR="005A50DD" w:rsidRPr="005A50DD" w:rsidRDefault="005A50DD" w:rsidP="00E45F2D">
            <w:pPr>
              <w:rPr>
                <w:rFonts w:ascii="Arial" w:hAnsi="Arial" w:cs="Arial"/>
                <w:b/>
              </w:rPr>
            </w:pPr>
            <w:r w:rsidRPr="005A50DD">
              <w:rPr>
                <w:rFonts w:ascii="Arial" w:hAnsi="Arial" w:cs="Arial"/>
                <w:b/>
              </w:rPr>
              <w:t>EXTRA THEMA CE: 20 OKTOBER</w:t>
            </w:r>
            <w:r w:rsidR="00771FE7">
              <w:rPr>
                <w:rFonts w:ascii="Arial" w:hAnsi="Arial" w:cs="Arial"/>
                <w:b/>
              </w:rPr>
              <w:t xml:space="preserve"> van 10-12u</w:t>
            </w:r>
            <w:r w:rsidRPr="005A50DD">
              <w:rPr>
                <w:rFonts w:ascii="Arial" w:hAnsi="Arial" w:cs="Arial"/>
                <w:b/>
              </w:rPr>
              <w:t>, auditorium</w:t>
            </w:r>
            <w:r w:rsidR="00771FE7">
              <w:rPr>
                <w:rFonts w:ascii="Arial" w:hAnsi="Arial" w:cs="Arial"/>
                <w:b/>
              </w:rPr>
              <w:t xml:space="preserve"> van het</w:t>
            </w:r>
            <w:r w:rsidRPr="005A50DD">
              <w:rPr>
                <w:rFonts w:ascii="Arial" w:hAnsi="Arial" w:cs="Arial"/>
                <w:b/>
              </w:rPr>
              <w:t xml:space="preserve"> Boudewijn</w:t>
            </w:r>
            <w:r w:rsidR="00771FE7">
              <w:rPr>
                <w:rFonts w:ascii="Arial" w:hAnsi="Arial" w:cs="Arial"/>
                <w:b/>
              </w:rPr>
              <w:t>gebouw, inschrijven bij Recep.bas@bz.vlaanderen.be</w:t>
            </w:r>
          </w:p>
          <w:p w:rsidR="005A50DD" w:rsidRPr="005A50DD" w:rsidRDefault="005A50DD" w:rsidP="00E45F2D">
            <w:pPr>
              <w:rPr>
                <w:rFonts w:ascii="Arial" w:hAnsi="Arial" w:cs="Arial"/>
                <w:b/>
              </w:rPr>
            </w:pPr>
          </w:p>
          <w:p w:rsidR="005A50DD" w:rsidRPr="005A50DD" w:rsidRDefault="005A50DD" w:rsidP="00E45F2D">
            <w:pPr>
              <w:rPr>
                <w:rFonts w:ascii="Arial" w:hAnsi="Arial" w:cs="Arial"/>
                <w:b/>
              </w:rPr>
            </w:pPr>
          </w:p>
          <w:p w:rsidR="005A50DD" w:rsidRPr="005A50DD" w:rsidRDefault="005A50DD" w:rsidP="00E45F2D">
            <w:pPr>
              <w:rPr>
                <w:rFonts w:ascii="Arial" w:hAnsi="Arial" w:cs="Arial"/>
                <w:b/>
              </w:rPr>
            </w:pPr>
          </w:p>
          <w:p w:rsidR="00E45F2D" w:rsidRPr="005A50DD" w:rsidRDefault="005A50DD" w:rsidP="00E45F2D">
            <w:pPr>
              <w:rPr>
                <w:rFonts w:ascii="Arial" w:hAnsi="Arial" w:cs="Arial"/>
                <w:b/>
              </w:rPr>
            </w:pPr>
            <w:r w:rsidRPr="005A50DD">
              <w:rPr>
                <w:rFonts w:ascii="Arial" w:hAnsi="Arial" w:cs="Arial"/>
                <w:b/>
              </w:rPr>
              <w:t>!!!LE</w:t>
            </w:r>
            <w:r>
              <w:rPr>
                <w:rFonts w:ascii="Arial" w:hAnsi="Arial" w:cs="Arial"/>
                <w:b/>
              </w:rPr>
              <w:t>T OP GEWIJZIGDE DATA CE</w:t>
            </w:r>
            <w:r w:rsidRPr="005A50DD">
              <w:rPr>
                <w:rFonts w:ascii="Arial" w:hAnsi="Arial" w:cs="Arial"/>
                <w:b/>
              </w:rPr>
              <w:t>!!!</w:t>
            </w:r>
          </w:p>
          <w:p w:rsidR="005A50DD" w:rsidRPr="005A50DD" w:rsidRDefault="005A50DD" w:rsidP="00E45F2D">
            <w:pPr>
              <w:rPr>
                <w:rFonts w:ascii="Arial" w:hAnsi="Arial" w:cs="Arial"/>
                <w:b/>
              </w:rPr>
            </w:pPr>
          </w:p>
          <w:p w:rsidR="00E45F2D" w:rsidRPr="005A50DD" w:rsidRDefault="005A50DD" w:rsidP="00E45F2D">
            <w:pPr>
              <w:rPr>
                <w:rFonts w:ascii="Arial" w:hAnsi="Arial" w:cs="Arial"/>
                <w:b/>
              </w:rPr>
            </w:pPr>
            <w:r w:rsidRPr="005A50DD">
              <w:rPr>
                <w:rFonts w:ascii="Arial" w:hAnsi="Arial" w:cs="Arial"/>
                <w:b/>
              </w:rPr>
              <w:t xml:space="preserve">CE 24 NOVEMBER WORDT VERZET NAAR 8 DECEMBER, </w:t>
            </w:r>
            <w:proofErr w:type="spellStart"/>
            <w:r w:rsidRPr="005A50DD">
              <w:rPr>
                <w:rFonts w:ascii="Arial" w:hAnsi="Arial" w:cs="Arial"/>
                <w:b/>
              </w:rPr>
              <w:t>Ferraris</w:t>
            </w:r>
            <w:proofErr w:type="spellEnd"/>
            <w:r w:rsidRPr="005A50DD">
              <w:rPr>
                <w:rFonts w:ascii="Arial" w:hAnsi="Arial" w:cs="Arial"/>
                <w:b/>
              </w:rPr>
              <w:t xml:space="preserve"> lokaal 0G20</w:t>
            </w:r>
          </w:p>
          <w:p w:rsidR="00E45F2D" w:rsidRDefault="00E45F2D" w:rsidP="00E45F2D">
            <w:pPr>
              <w:rPr>
                <w:rFonts w:ascii="Arial" w:hAnsi="Arial" w:cs="Arial"/>
              </w:rPr>
            </w:pPr>
          </w:p>
          <w:p w:rsidR="00E45F2D" w:rsidRDefault="00E45F2D" w:rsidP="00E45F2D">
            <w:pPr>
              <w:rPr>
                <w:rFonts w:ascii="Arial" w:hAnsi="Arial" w:cs="Arial"/>
              </w:rPr>
            </w:pPr>
          </w:p>
        </w:tc>
      </w:tr>
    </w:tbl>
    <w:p w:rsidR="00E45F2D" w:rsidRPr="00E45F2D" w:rsidRDefault="00E45F2D" w:rsidP="00E45F2D">
      <w:pPr>
        <w:rPr>
          <w:rFonts w:ascii="Arial" w:hAnsi="Arial" w:cs="Arial"/>
        </w:rPr>
      </w:pPr>
    </w:p>
    <w:p w:rsidR="00E45F2D" w:rsidRPr="00E45F2D" w:rsidRDefault="00E45F2D" w:rsidP="00E45F2D">
      <w:pPr>
        <w:pStyle w:val="Lijstalinea"/>
        <w:rPr>
          <w:rFonts w:ascii="Arial" w:hAnsi="Arial" w:cs="Arial"/>
        </w:rPr>
      </w:pPr>
    </w:p>
    <w:p w:rsidR="00E45F2D" w:rsidRDefault="00E45F2D" w:rsidP="00642F35">
      <w:pPr>
        <w:rPr>
          <w:rFonts w:ascii="Arial" w:hAnsi="Arial" w:cs="Arial"/>
        </w:rPr>
      </w:pPr>
    </w:p>
    <w:p w:rsidR="00E45F2D" w:rsidRDefault="00E45F2D" w:rsidP="00642F35">
      <w:pPr>
        <w:rPr>
          <w:rFonts w:ascii="Arial" w:hAnsi="Arial" w:cs="Arial"/>
        </w:rPr>
      </w:pPr>
    </w:p>
    <w:p w:rsidR="00E45F2D" w:rsidRPr="00E45F2D" w:rsidRDefault="00E45F2D" w:rsidP="00642F35">
      <w:pPr>
        <w:rPr>
          <w:rFonts w:ascii="Arial" w:hAnsi="Arial" w:cs="Arial"/>
        </w:rPr>
      </w:pPr>
    </w:p>
    <w:p w:rsidR="00642F35" w:rsidRDefault="00642F35" w:rsidP="00642F35"/>
    <w:sectPr w:rsidR="00642F35" w:rsidSect="000E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ABB"/>
    <w:multiLevelType w:val="hybridMultilevel"/>
    <w:tmpl w:val="6FD240D8"/>
    <w:lvl w:ilvl="0" w:tplc="1194C6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E3C00"/>
    <w:multiLevelType w:val="hybridMultilevel"/>
    <w:tmpl w:val="5BEA78B2"/>
    <w:lvl w:ilvl="0" w:tplc="403E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A7042"/>
    <w:multiLevelType w:val="hybridMultilevel"/>
    <w:tmpl w:val="E18E98E6"/>
    <w:lvl w:ilvl="0" w:tplc="6362028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D91F26"/>
    <w:multiLevelType w:val="hybridMultilevel"/>
    <w:tmpl w:val="2D821FEC"/>
    <w:lvl w:ilvl="0" w:tplc="DAB60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7973"/>
    <w:multiLevelType w:val="hybridMultilevel"/>
    <w:tmpl w:val="C338BC78"/>
    <w:lvl w:ilvl="0" w:tplc="66843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92"/>
    <w:rsid w:val="00050457"/>
    <w:rsid w:val="000E4EA9"/>
    <w:rsid w:val="001B27F4"/>
    <w:rsid w:val="001F71B6"/>
    <w:rsid w:val="002C69D1"/>
    <w:rsid w:val="004F69D7"/>
    <w:rsid w:val="00511D71"/>
    <w:rsid w:val="0057272A"/>
    <w:rsid w:val="005A50DD"/>
    <w:rsid w:val="005F74E7"/>
    <w:rsid w:val="00642F35"/>
    <w:rsid w:val="00643CC5"/>
    <w:rsid w:val="00771FE7"/>
    <w:rsid w:val="007F1BE9"/>
    <w:rsid w:val="00853E92"/>
    <w:rsid w:val="009530CD"/>
    <w:rsid w:val="00960987"/>
    <w:rsid w:val="009E7881"/>
    <w:rsid w:val="00A2697E"/>
    <w:rsid w:val="00C21B2D"/>
    <w:rsid w:val="00C83A41"/>
    <w:rsid w:val="00D41FB9"/>
    <w:rsid w:val="00D8006D"/>
    <w:rsid w:val="00E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E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27F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4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1B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BE9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3E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27F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4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1B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BE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ne.be/organisatie/gelijke-kans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EDF1-3EF0-4B4A-9D6C-B171A3E2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Vet, Joke</dc:creator>
  <cp:lastModifiedBy>De Vet, Joke</cp:lastModifiedBy>
  <cp:revision>2</cp:revision>
  <dcterms:created xsi:type="dcterms:W3CDTF">2011-10-04T08:04:00Z</dcterms:created>
  <dcterms:modified xsi:type="dcterms:W3CDTF">2011-10-04T08:04:00Z</dcterms:modified>
</cp:coreProperties>
</file>