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D1" w:rsidRPr="00C728F7" w:rsidRDefault="006B3AD1" w:rsidP="006B3AD1">
      <w:pPr>
        <w:jc w:val="both"/>
        <w:rPr>
          <w:rFonts w:ascii="Arial" w:hAnsi="Arial" w:cs="Arial"/>
          <w:b/>
        </w:rPr>
      </w:pPr>
      <w:r w:rsidRPr="00C728F7">
        <w:rPr>
          <w:rFonts w:ascii="Arial" w:hAnsi="Arial" w:cs="Arial"/>
          <w:b/>
        </w:rPr>
        <w:t xml:space="preserve">Pilootprogramma </w:t>
      </w:r>
      <w:r w:rsidR="006D44E2">
        <w:rPr>
          <w:rFonts w:ascii="Arial" w:hAnsi="Arial" w:cs="Arial"/>
          <w:b/>
        </w:rPr>
        <w:t>ambtenarenwissel met Nederland</w:t>
      </w:r>
    </w:p>
    <w:p w:rsidR="006B3AD1" w:rsidRDefault="006B3AD1" w:rsidP="006B3AD1">
      <w:pPr>
        <w:jc w:val="both"/>
        <w:rPr>
          <w:rFonts w:ascii="Arial" w:hAnsi="Arial" w:cs="Arial"/>
          <w:sz w:val="20"/>
          <w:szCs w:val="20"/>
        </w:rPr>
      </w:pPr>
    </w:p>
    <w:p w:rsidR="00293383" w:rsidRPr="00C728F7" w:rsidRDefault="00293383" w:rsidP="006B3AD1">
      <w:pPr>
        <w:jc w:val="both"/>
        <w:rPr>
          <w:rFonts w:ascii="Arial" w:hAnsi="Arial" w:cs="Arial"/>
          <w:sz w:val="20"/>
          <w:szCs w:val="20"/>
        </w:rPr>
      </w:pPr>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Korte omschrijving</w:t>
      </w:r>
    </w:p>
    <w:p w:rsidR="006B3AD1" w:rsidRDefault="006B3AD1" w:rsidP="006B3AD1">
      <w:pPr>
        <w:jc w:val="both"/>
        <w:rPr>
          <w:rFonts w:ascii="Arial" w:hAnsi="Arial" w:cs="Arial"/>
          <w:sz w:val="20"/>
          <w:szCs w:val="20"/>
        </w:rPr>
      </w:pPr>
    </w:p>
    <w:p w:rsidR="006B3AD1" w:rsidRPr="004B1A4B" w:rsidRDefault="006B3AD1" w:rsidP="006B3AD1">
      <w:pPr>
        <w:pStyle w:val="Lijstalinea"/>
        <w:numPr>
          <w:ilvl w:val="1"/>
          <w:numId w:val="2"/>
        </w:numPr>
        <w:jc w:val="both"/>
        <w:rPr>
          <w:rFonts w:ascii="Arial" w:hAnsi="Arial" w:cs="Arial"/>
          <w:b/>
        </w:rPr>
      </w:pPr>
      <w:r w:rsidRPr="0093496F">
        <w:rPr>
          <w:rFonts w:ascii="Arial" w:hAnsi="Arial" w:cs="Arial"/>
        </w:rPr>
        <w:t xml:space="preserve">Via het pilootprogramma </w:t>
      </w:r>
      <w:r w:rsidRPr="0093496F">
        <w:rPr>
          <w:rFonts w:ascii="Arial" w:hAnsi="Arial" w:cs="Arial"/>
          <w:u w:val="single"/>
        </w:rPr>
        <w:t>‘</w:t>
      </w:r>
      <w:r>
        <w:rPr>
          <w:rFonts w:ascii="Arial" w:hAnsi="Arial" w:cs="Arial"/>
          <w:u w:val="single"/>
        </w:rPr>
        <w:t>ambtenarenwissel met Nederland</w:t>
      </w:r>
      <w:r w:rsidRPr="0093496F">
        <w:rPr>
          <w:rFonts w:ascii="Arial" w:hAnsi="Arial" w:cs="Arial"/>
          <w:u w:val="single"/>
        </w:rPr>
        <w:t>’</w:t>
      </w:r>
      <w:r w:rsidRPr="0093496F">
        <w:rPr>
          <w:rFonts w:ascii="Arial" w:hAnsi="Arial" w:cs="Arial"/>
        </w:rPr>
        <w:t xml:space="preserve"> in 2013 </w:t>
      </w:r>
      <w:r>
        <w:rPr>
          <w:rFonts w:ascii="Arial" w:hAnsi="Arial" w:cs="Arial"/>
        </w:rPr>
        <w:t xml:space="preserve">wordt </w:t>
      </w:r>
      <w:r w:rsidRPr="0093496F">
        <w:rPr>
          <w:rFonts w:ascii="Arial" w:hAnsi="Arial" w:cs="Arial"/>
        </w:rPr>
        <w:t xml:space="preserve">de mogelijkheid </w:t>
      </w:r>
      <w:r>
        <w:rPr>
          <w:rFonts w:ascii="Arial" w:hAnsi="Arial" w:cs="Arial"/>
        </w:rPr>
        <w:t xml:space="preserve">geboden </w:t>
      </w:r>
      <w:r w:rsidRPr="0093496F">
        <w:rPr>
          <w:rFonts w:ascii="Arial" w:hAnsi="Arial" w:cs="Arial"/>
        </w:rPr>
        <w:t xml:space="preserve">om voor een </w:t>
      </w:r>
      <w:r w:rsidRPr="004B1A4B">
        <w:rPr>
          <w:rFonts w:ascii="Arial" w:hAnsi="Arial" w:cs="Arial"/>
        </w:rPr>
        <w:t>periode van minimaal één maand tot maximaal zes maanden personeelsleden met minimaal twee jaar ervaring</w:t>
      </w:r>
      <w:r w:rsidR="00F347CF" w:rsidRPr="004B1A4B">
        <w:rPr>
          <w:rFonts w:ascii="Arial" w:hAnsi="Arial" w:cs="Arial"/>
        </w:rPr>
        <w:t xml:space="preserve"> binnen </w:t>
      </w:r>
      <w:r w:rsidR="000F18C0" w:rsidRPr="004B1A4B">
        <w:rPr>
          <w:rFonts w:ascii="Arial" w:hAnsi="Arial" w:cs="Arial"/>
        </w:rPr>
        <w:t>één beleidsdomein</w:t>
      </w:r>
      <w:r w:rsidRPr="004B1A4B">
        <w:rPr>
          <w:rFonts w:ascii="Arial" w:hAnsi="Arial" w:cs="Arial"/>
        </w:rPr>
        <w:t xml:space="preserve"> uit te wisselen tussen entiteiten van de Vlaamse overheid en enkele Nederlandse ministeries die voor dezelfde of aanverwante materies bevoegd zijn</w:t>
      </w:r>
      <w:r w:rsidR="00FF0CF0" w:rsidRPr="004B1A4B">
        <w:rPr>
          <w:rFonts w:ascii="Arial" w:hAnsi="Arial" w:cs="Arial"/>
        </w:rPr>
        <w:t>, in het bijzonder voor zij die anders minder mogelijkheden hebben voor een buitenlandervaring.</w:t>
      </w:r>
    </w:p>
    <w:p w:rsidR="006B3AD1" w:rsidRPr="004B1A4B" w:rsidRDefault="006B3AD1" w:rsidP="006B3AD1">
      <w:pPr>
        <w:pStyle w:val="Lijstalinea"/>
        <w:jc w:val="both"/>
        <w:rPr>
          <w:rFonts w:ascii="Arial" w:hAnsi="Arial" w:cs="Arial"/>
        </w:rPr>
      </w:pPr>
    </w:p>
    <w:p w:rsidR="006B3AD1" w:rsidRPr="004B1A4B" w:rsidRDefault="006B3AD1" w:rsidP="006B3AD1">
      <w:pPr>
        <w:pStyle w:val="Lijstalinea"/>
        <w:numPr>
          <w:ilvl w:val="1"/>
          <w:numId w:val="2"/>
        </w:numPr>
        <w:jc w:val="both"/>
        <w:rPr>
          <w:rFonts w:ascii="Arial" w:hAnsi="Arial" w:cs="Arial"/>
        </w:rPr>
      </w:pPr>
      <w:r w:rsidRPr="004B1A4B">
        <w:rPr>
          <w:rFonts w:ascii="Arial" w:hAnsi="Arial" w:cs="Arial"/>
        </w:rPr>
        <w:t xml:space="preserve">In dit pilootprogramma zijn de volgende Nederlandse ministeries betrokken: het Ministerie van Binnenlandse Zaken en Koninkrijksrelaties (BZK), </w:t>
      </w:r>
      <w:r w:rsidR="0070436F" w:rsidRPr="004B1A4B">
        <w:rPr>
          <w:rFonts w:ascii="Arial" w:hAnsi="Arial" w:cs="Arial"/>
        </w:rPr>
        <w:t xml:space="preserve">het Ministerie van Buitenlandse Zaken (BuZa), </w:t>
      </w:r>
      <w:r w:rsidRPr="004B1A4B">
        <w:rPr>
          <w:rFonts w:ascii="Arial" w:hAnsi="Arial" w:cs="Arial"/>
        </w:rPr>
        <w:t>het Ministerie van Infrastructuur en Milieu (</w:t>
      </w:r>
      <w:proofErr w:type="spellStart"/>
      <w:r w:rsidRPr="004B1A4B">
        <w:rPr>
          <w:rFonts w:ascii="Arial" w:hAnsi="Arial" w:cs="Arial"/>
        </w:rPr>
        <w:t>IenM</w:t>
      </w:r>
      <w:proofErr w:type="spellEnd"/>
      <w:r w:rsidRPr="004B1A4B">
        <w:rPr>
          <w:rFonts w:ascii="Arial" w:hAnsi="Arial" w:cs="Arial"/>
        </w:rPr>
        <w:t xml:space="preserve">), het Ministerie van Onderwijs, Cultuur en Wetenschap (OCW) en het Ministerie van Economische Zaken </w:t>
      </w:r>
      <w:r w:rsidR="0070436F" w:rsidRPr="004B1A4B">
        <w:rPr>
          <w:rFonts w:ascii="Arial" w:hAnsi="Arial" w:cs="Arial"/>
        </w:rPr>
        <w:t xml:space="preserve">(EZ) </w:t>
      </w:r>
      <w:r w:rsidRPr="004B1A4B">
        <w:rPr>
          <w:rFonts w:ascii="Arial" w:hAnsi="Arial" w:cs="Arial"/>
        </w:rPr>
        <w:t xml:space="preserve">(tevens bevoegd voor Landbouw, Visserij en Energie). </w:t>
      </w:r>
    </w:p>
    <w:p w:rsidR="006B3AD1" w:rsidRPr="004B1A4B" w:rsidRDefault="006B3AD1" w:rsidP="006B3AD1">
      <w:pPr>
        <w:pStyle w:val="Lijstalinea"/>
        <w:jc w:val="both"/>
        <w:rPr>
          <w:rFonts w:ascii="Arial" w:hAnsi="Arial" w:cs="Arial"/>
        </w:rPr>
      </w:pPr>
      <w:r w:rsidRPr="004B1A4B">
        <w:rPr>
          <w:rFonts w:ascii="Arial" w:hAnsi="Arial" w:cs="Arial"/>
        </w:rPr>
        <w:t xml:space="preserve">Voor de Vlaamse overheid zijn daarom in eerste instantie de volgende beleidsdomeinen potentiële betrokkenen: Bestuurszaken (BZ), Mobiliteit en Openbare Werken (MOW), Leefmilieu, Natuur en Energie (LNE), </w:t>
      </w:r>
      <w:r w:rsidR="00F347CF" w:rsidRPr="004B1A4B">
        <w:rPr>
          <w:rFonts w:ascii="Arial" w:hAnsi="Arial" w:cs="Arial"/>
        </w:rPr>
        <w:t xml:space="preserve">Landbouw en Visserij (LV), </w:t>
      </w:r>
      <w:r w:rsidRPr="004B1A4B">
        <w:rPr>
          <w:rFonts w:ascii="Arial" w:hAnsi="Arial" w:cs="Arial"/>
        </w:rPr>
        <w:t>Onderwijs en Vorming (OV), Economie, Wetenschap en Innovatie (EWI), Ruimtelijke ordening, Woonbeleid en Onroerend erfgoed (RWO), evenals het beleidsveld Cultuur</w:t>
      </w:r>
      <w:r w:rsidR="0070436F" w:rsidRPr="004B1A4B">
        <w:rPr>
          <w:rFonts w:ascii="Arial" w:hAnsi="Arial" w:cs="Arial"/>
        </w:rPr>
        <w:t xml:space="preserve"> van het beleidsdomein Cultuur, Jeugd, Sport en Media (CJSM)</w:t>
      </w:r>
      <w:r w:rsidRPr="004B1A4B">
        <w:rPr>
          <w:rFonts w:ascii="Arial" w:hAnsi="Arial" w:cs="Arial"/>
        </w:rPr>
        <w:t xml:space="preserve">. </w:t>
      </w:r>
    </w:p>
    <w:p w:rsidR="006B3AD1" w:rsidRPr="00F109B4" w:rsidRDefault="006B3AD1" w:rsidP="006B3AD1">
      <w:pPr>
        <w:pStyle w:val="Lijstalinea"/>
        <w:jc w:val="both"/>
        <w:rPr>
          <w:rFonts w:ascii="Arial" w:hAnsi="Arial" w:cs="Arial"/>
        </w:rPr>
      </w:pPr>
    </w:p>
    <w:p w:rsidR="006B3AD1" w:rsidRPr="006D44E2" w:rsidRDefault="006B3AD1" w:rsidP="006B3AD1">
      <w:pPr>
        <w:pStyle w:val="Lijstalinea"/>
        <w:numPr>
          <w:ilvl w:val="1"/>
          <w:numId w:val="2"/>
        </w:numPr>
        <w:jc w:val="both"/>
        <w:rPr>
          <w:rFonts w:ascii="Arial" w:hAnsi="Arial" w:cs="Arial"/>
          <w:b/>
        </w:rPr>
      </w:pPr>
      <w:r w:rsidRPr="006D44E2">
        <w:rPr>
          <w:rFonts w:ascii="Arial" w:hAnsi="Arial" w:cs="Arial"/>
        </w:rPr>
        <w:t xml:space="preserve">Om deze mogelijkheid te promoten en te ondersteunen wordt er voorzien in een </w:t>
      </w:r>
      <w:r w:rsidRPr="006D44E2">
        <w:rPr>
          <w:rFonts w:ascii="Arial" w:hAnsi="Arial" w:cs="Arial"/>
          <w:u w:val="single"/>
        </w:rPr>
        <w:t>financiële tussenkomst</w:t>
      </w:r>
      <w:r w:rsidRPr="006D44E2">
        <w:rPr>
          <w:rFonts w:ascii="Arial" w:hAnsi="Arial" w:cs="Arial"/>
        </w:rPr>
        <w:t xml:space="preserve"> die een deel van de reis- en verblijfskosten vergoedt aan de entiteit van het deelnemend personeelslid.</w:t>
      </w:r>
    </w:p>
    <w:p w:rsidR="006B3AD1" w:rsidRPr="006B3AD1" w:rsidRDefault="006B3AD1" w:rsidP="006B3AD1">
      <w:pPr>
        <w:rPr>
          <w:rFonts w:ascii="Arial" w:hAnsi="Arial" w:cs="Arial"/>
        </w:rPr>
      </w:pPr>
    </w:p>
    <w:p w:rsidR="006B3AD1" w:rsidRPr="006D44E2" w:rsidRDefault="006B3AD1" w:rsidP="006B3AD1">
      <w:pPr>
        <w:pStyle w:val="Lijstalinea"/>
        <w:numPr>
          <w:ilvl w:val="1"/>
          <w:numId w:val="2"/>
        </w:numPr>
        <w:jc w:val="both"/>
        <w:rPr>
          <w:rFonts w:ascii="Arial" w:hAnsi="Arial" w:cs="Arial"/>
          <w:b/>
        </w:rPr>
      </w:pPr>
      <w:r w:rsidRPr="00616979">
        <w:rPr>
          <w:rFonts w:ascii="Arial" w:hAnsi="Arial" w:cs="Arial"/>
        </w:rPr>
        <w:t xml:space="preserve">Voor de </w:t>
      </w:r>
      <w:r w:rsidRPr="00616979">
        <w:rPr>
          <w:rFonts w:ascii="Arial" w:hAnsi="Arial" w:cs="Arial"/>
          <w:u w:val="single"/>
        </w:rPr>
        <w:t>deelname</w:t>
      </w:r>
      <w:r w:rsidRPr="00616979">
        <w:rPr>
          <w:rFonts w:ascii="Arial" w:hAnsi="Arial" w:cs="Arial"/>
        </w:rPr>
        <w:t xml:space="preserve"> </w:t>
      </w:r>
      <w:r w:rsidRPr="00536D5F">
        <w:rPr>
          <w:rFonts w:ascii="Arial" w:hAnsi="Arial" w:cs="Arial"/>
        </w:rPr>
        <w:t>aan ‘ambtenarenwissel met Nederland’</w:t>
      </w:r>
      <w:r w:rsidRPr="0093496F">
        <w:rPr>
          <w:rFonts w:ascii="Arial" w:hAnsi="Arial" w:cs="Arial"/>
        </w:rPr>
        <w:t xml:space="preserve"> </w:t>
      </w:r>
      <w:r w:rsidRPr="00616979">
        <w:rPr>
          <w:rFonts w:ascii="Arial" w:hAnsi="Arial" w:cs="Arial"/>
        </w:rPr>
        <w:t xml:space="preserve">dienen </w:t>
      </w:r>
      <w:r w:rsidR="006D44E2" w:rsidRPr="00C728F7">
        <w:rPr>
          <w:rFonts w:ascii="Arial" w:hAnsi="Arial" w:cs="Arial"/>
        </w:rPr>
        <w:t>personeelsleden</w:t>
      </w:r>
      <w:r w:rsidR="006D44E2">
        <w:rPr>
          <w:rFonts w:ascii="Arial" w:hAnsi="Arial" w:cs="Arial"/>
        </w:rPr>
        <w:t xml:space="preserve"> </w:t>
      </w:r>
      <w:r w:rsidRPr="00616979">
        <w:rPr>
          <w:rFonts w:ascii="Arial" w:hAnsi="Arial" w:cs="Arial"/>
        </w:rPr>
        <w:t xml:space="preserve">zich kandidaat te stellen via </w:t>
      </w:r>
      <w:r>
        <w:rPr>
          <w:rFonts w:ascii="Arial" w:hAnsi="Arial" w:cs="Arial"/>
        </w:rPr>
        <w:t>een uniforme procedure, waarbij vooral de wederzijdse instemming en duidelijke afspraken tussen de betrokken entiteiten langs Vlaamse en Nederlandse zijde als</w:t>
      </w:r>
      <w:r w:rsidRPr="00616979">
        <w:rPr>
          <w:rFonts w:ascii="Arial" w:hAnsi="Arial" w:cs="Arial"/>
        </w:rPr>
        <w:t xml:space="preserve"> </w:t>
      </w:r>
      <w:r>
        <w:rPr>
          <w:rFonts w:ascii="Arial" w:hAnsi="Arial" w:cs="Arial"/>
        </w:rPr>
        <w:t xml:space="preserve">belangrijkste </w:t>
      </w:r>
      <w:r w:rsidRPr="00616979">
        <w:rPr>
          <w:rFonts w:ascii="Arial" w:hAnsi="Arial" w:cs="Arial"/>
        </w:rPr>
        <w:t>randvoorwaarden</w:t>
      </w:r>
      <w:r>
        <w:rPr>
          <w:rFonts w:ascii="Arial" w:hAnsi="Arial" w:cs="Arial"/>
        </w:rPr>
        <w:t xml:space="preserve"> gelden</w:t>
      </w:r>
      <w:r w:rsidRPr="00616979">
        <w:rPr>
          <w:rFonts w:ascii="Arial" w:hAnsi="Arial" w:cs="Arial"/>
        </w:rPr>
        <w:t>.</w:t>
      </w:r>
    </w:p>
    <w:p w:rsidR="006B3AD1" w:rsidRDefault="006B3AD1" w:rsidP="006B3AD1">
      <w:pPr>
        <w:jc w:val="both"/>
        <w:rPr>
          <w:rFonts w:ascii="Arial" w:hAnsi="Arial" w:cs="Arial"/>
          <w:sz w:val="20"/>
          <w:szCs w:val="20"/>
        </w:rPr>
      </w:pPr>
    </w:p>
    <w:p w:rsidR="006B3AD1" w:rsidRPr="00C728F7" w:rsidRDefault="006B3AD1" w:rsidP="006B3AD1">
      <w:pPr>
        <w:jc w:val="both"/>
        <w:rPr>
          <w:rFonts w:ascii="Arial" w:hAnsi="Arial" w:cs="Arial"/>
          <w:sz w:val="20"/>
          <w:szCs w:val="20"/>
        </w:rPr>
      </w:pPr>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Situering</w:t>
      </w:r>
    </w:p>
    <w:p w:rsidR="006B3AD1" w:rsidRPr="00C728F7" w:rsidRDefault="006B3AD1" w:rsidP="006B3AD1">
      <w:pPr>
        <w:pStyle w:val="Lijstalinea"/>
        <w:ind w:left="360"/>
        <w:jc w:val="both"/>
        <w:rPr>
          <w:rFonts w:ascii="Arial" w:hAnsi="Arial" w:cs="Arial"/>
          <w:b/>
        </w:rPr>
      </w:pPr>
    </w:p>
    <w:p w:rsidR="00293383" w:rsidRPr="00DC5E4A" w:rsidRDefault="00293383" w:rsidP="00293383">
      <w:pPr>
        <w:pStyle w:val="Lijstalinea"/>
        <w:numPr>
          <w:ilvl w:val="1"/>
          <w:numId w:val="2"/>
        </w:numPr>
        <w:jc w:val="both"/>
        <w:rPr>
          <w:rFonts w:ascii="Arial" w:hAnsi="Arial" w:cs="Arial"/>
          <w:b/>
        </w:rPr>
      </w:pPr>
      <w:r>
        <w:rPr>
          <w:rFonts w:ascii="Arial" w:hAnsi="Arial" w:cs="Arial"/>
        </w:rPr>
        <w:t>Het</w:t>
      </w:r>
      <w:r w:rsidRPr="00DC5E4A">
        <w:rPr>
          <w:rFonts w:ascii="Arial" w:hAnsi="Arial" w:cs="Arial"/>
        </w:rPr>
        <w:t xml:space="preserve"> pilootprogramma ‘ambtenarenwissel met Nederland</w:t>
      </w:r>
      <w:r>
        <w:rPr>
          <w:rFonts w:ascii="Arial" w:hAnsi="Arial" w:cs="Arial"/>
        </w:rPr>
        <w:t xml:space="preserve">’ wil </w:t>
      </w:r>
      <w:r w:rsidRPr="00DC5E4A">
        <w:rPr>
          <w:rFonts w:ascii="Arial" w:hAnsi="Arial" w:cs="Arial"/>
        </w:rPr>
        <w:t xml:space="preserve">een bijdrage leveren aan de </w:t>
      </w:r>
      <w:r w:rsidRPr="00DC5E4A">
        <w:rPr>
          <w:rFonts w:ascii="Arial" w:hAnsi="Arial" w:cs="Arial"/>
          <w:u w:val="single"/>
        </w:rPr>
        <w:t>versterking van de relaties met de Nederlandse Rijksoverheid</w:t>
      </w:r>
      <w:r w:rsidRPr="00DC5E4A">
        <w:rPr>
          <w:rFonts w:ascii="Arial" w:hAnsi="Arial" w:cs="Arial"/>
        </w:rPr>
        <w:t xml:space="preserve"> die voor vele </w:t>
      </w:r>
      <w:r>
        <w:rPr>
          <w:rFonts w:ascii="Arial" w:hAnsi="Arial" w:cs="Arial"/>
        </w:rPr>
        <w:t xml:space="preserve">Vlaamse </w:t>
      </w:r>
      <w:r w:rsidRPr="00DC5E4A">
        <w:rPr>
          <w:rFonts w:ascii="Arial" w:hAnsi="Arial" w:cs="Arial"/>
        </w:rPr>
        <w:t>beleidsvelden</w:t>
      </w:r>
      <w:r>
        <w:rPr>
          <w:rFonts w:ascii="Arial" w:hAnsi="Arial" w:cs="Arial"/>
        </w:rPr>
        <w:t xml:space="preserve"> reeds jarenlang</w:t>
      </w:r>
      <w:r w:rsidRPr="00DC5E4A">
        <w:rPr>
          <w:rFonts w:ascii="Arial" w:hAnsi="Arial" w:cs="Arial"/>
        </w:rPr>
        <w:t xml:space="preserve"> een belangrijke partner</w:t>
      </w:r>
      <w:r>
        <w:rPr>
          <w:rFonts w:ascii="Arial" w:hAnsi="Arial" w:cs="Arial"/>
        </w:rPr>
        <w:t xml:space="preserve"> is</w:t>
      </w:r>
      <w:r w:rsidRPr="00DC5E4A">
        <w:rPr>
          <w:rFonts w:ascii="Arial" w:hAnsi="Arial" w:cs="Arial"/>
        </w:rPr>
        <w:t xml:space="preserve">. Als naaste buren zal de noodzaak voor een goede samenwerking steeds blijven bestaan. Een ervaring binnen het ‘andere’ bestuur kan </w:t>
      </w:r>
      <w:r>
        <w:rPr>
          <w:rFonts w:ascii="Arial" w:hAnsi="Arial" w:cs="Arial"/>
        </w:rPr>
        <w:t xml:space="preserve">daarom </w:t>
      </w:r>
      <w:r w:rsidRPr="00DC5E4A">
        <w:rPr>
          <w:rFonts w:ascii="Arial" w:hAnsi="Arial" w:cs="Arial"/>
        </w:rPr>
        <w:t>een meerwaarde betekenen door een beter begrip van elkaars werking en een versterking van de onderlinge contacten.</w:t>
      </w:r>
    </w:p>
    <w:p w:rsidR="00293383" w:rsidRDefault="00293383" w:rsidP="00293383">
      <w:pPr>
        <w:jc w:val="both"/>
        <w:rPr>
          <w:rFonts w:ascii="Arial" w:hAnsi="Arial" w:cs="Arial"/>
          <w:b/>
        </w:rPr>
      </w:pPr>
    </w:p>
    <w:p w:rsidR="00293383" w:rsidRPr="00F109B4" w:rsidRDefault="00293383" w:rsidP="00293383">
      <w:pPr>
        <w:pStyle w:val="Lijstalinea"/>
        <w:numPr>
          <w:ilvl w:val="1"/>
          <w:numId w:val="2"/>
        </w:numPr>
        <w:jc w:val="both"/>
        <w:rPr>
          <w:rFonts w:ascii="Arial" w:hAnsi="Arial" w:cs="Arial"/>
          <w:b/>
        </w:rPr>
      </w:pPr>
      <w:r>
        <w:rPr>
          <w:rFonts w:ascii="Arial" w:hAnsi="Arial" w:cs="Arial"/>
        </w:rPr>
        <w:t>Dit</w:t>
      </w:r>
      <w:r w:rsidRPr="0093496F">
        <w:rPr>
          <w:rFonts w:ascii="Arial" w:hAnsi="Arial" w:cs="Arial"/>
        </w:rPr>
        <w:t xml:space="preserve"> pilootprogramma </w:t>
      </w:r>
      <w:r>
        <w:rPr>
          <w:rFonts w:ascii="Arial" w:hAnsi="Arial" w:cs="Arial"/>
        </w:rPr>
        <w:t>wil tevens</w:t>
      </w:r>
      <w:r w:rsidRPr="0093496F">
        <w:rPr>
          <w:rFonts w:ascii="Arial" w:hAnsi="Arial" w:cs="Arial"/>
        </w:rPr>
        <w:t xml:space="preserve"> een bijdrage leveren aan de </w:t>
      </w:r>
      <w:r w:rsidRPr="0093496F">
        <w:rPr>
          <w:rFonts w:ascii="Arial" w:hAnsi="Arial" w:cs="Arial"/>
          <w:u w:val="single"/>
        </w:rPr>
        <w:t xml:space="preserve">versterking van de affiniteit, expertise en ervaring van </w:t>
      </w:r>
      <w:r>
        <w:rPr>
          <w:rFonts w:ascii="Arial" w:hAnsi="Arial" w:cs="Arial"/>
          <w:u w:val="single"/>
        </w:rPr>
        <w:t>personeelsleden</w:t>
      </w:r>
      <w:r w:rsidRPr="0093496F">
        <w:rPr>
          <w:rFonts w:ascii="Arial" w:hAnsi="Arial" w:cs="Arial"/>
          <w:u w:val="single"/>
        </w:rPr>
        <w:t xml:space="preserve"> met de internationale dimensie</w:t>
      </w:r>
      <w:r w:rsidRPr="0093496F">
        <w:rPr>
          <w:rFonts w:ascii="Arial" w:hAnsi="Arial" w:cs="Arial"/>
        </w:rPr>
        <w:t xml:space="preserve"> van hun beleidsveld, vanuit de overtuiging dat dit een meerwaarde betekent voor de Vlaamse overheid.</w:t>
      </w:r>
      <w:r>
        <w:rPr>
          <w:rFonts w:ascii="Arial" w:hAnsi="Arial" w:cs="Arial"/>
        </w:rPr>
        <w:t xml:space="preserve"> </w:t>
      </w:r>
      <w:r w:rsidRPr="00F109B4">
        <w:rPr>
          <w:rFonts w:ascii="Arial" w:hAnsi="Arial" w:cs="Arial"/>
        </w:rPr>
        <w:t xml:space="preserve">Een kwaliteitsvol Vlaams beleid en bestuur houdt ook best rekening met goede praktijken uit het buitenland. Personeelsmobiliteit - inclusief internationale ervaringen - kan bovendien bijdragen tot de verdere ontwikkeling van de competenties van personeelsleden, de interne capaciteitsopbouw en de innovatie van de organisatie, evenals de uitbreiding van netwerkmogelijkheden en informatie-uitwisseling. </w:t>
      </w:r>
    </w:p>
    <w:p w:rsidR="00293383" w:rsidRPr="00DC5E4A" w:rsidRDefault="00293383" w:rsidP="00293383">
      <w:pPr>
        <w:jc w:val="both"/>
        <w:rPr>
          <w:rFonts w:ascii="Arial" w:hAnsi="Arial" w:cs="Arial"/>
          <w:b/>
        </w:rPr>
      </w:pPr>
    </w:p>
    <w:p w:rsidR="00293383" w:rsidRPr="00DC5E4A" w:rsidRDefault="00293383" w:rsidP="00293383">
      <w:pPr>
        <w:pStyle w:val="Lijstalinea"/>
        <w:numPr>
          <w:ilvl w:val="1"/>
          <w:numId w:val="2"/>
        </w:numPr>
        <w:jc w:val="both"/>
        <w:rPr>
          <w:rFonts w:ascii="Arial" w:hAnsi="Arial" w:cs="Arial"/>
          <w:b/>
        </w:rPr>
      </w:pPr>
      <w:r w:rsidRPr="0093496F">
        <w:rPr>
          <w:rFonts w:ascii="Arial" w:hAnsi="Arial" w:cs="Arial"/>
        </w:rPr>
        <w:t xml:space="preserve">Dit </w:t>
      </w:r>
      <w:r w:rsidRPr="00DC5E4A">
        <w:rPr>
          <w:rFonts w:ascii="Arial" w:hAnsi="Arial" w:cs="Arial"/>
        </w:rPr>
        <w:t xml:space="preserve">pilootprogramma past in het project </w:t>
      </w:r>
      <w:r w:rsidRPr="00DC5E4A">
        <w:rPr>
          <w:rFonts w:ascii="Arial" w:hAnsi="Arial" w:cs="Arial"/>
          <w:u w:val="single"/>
        </w:rPr>
        <w:t>‘modern HR-beleid’</w:t>
      </w:r>
      <w:r w:rsidRPr="00DC5E4A">
        <w:rPr>
          <w:rFonts w:ascii="Arial" w:hAnsi="Arial" w:cs="Arial"/>
        </w:rPr>
        <w:t xml:space="preserve"> binnen de doorbraak ‘slagkrachtige overheid’ van ‘Vlaanderen in Actie’ (</w:t>
      </w:r>
      <w:proofErr w:type="spellStart"/>
      <w:r w:rsidRPr="00DC5E4A">
        <w:rPr>
          <w:rFonts w:ascii="Arial" w:hAnsi="Arial" w:cs="Arial"/>
        </w:rPr>
        <w:t>ViA</w:t>
      </w:r>
      <w:proofErr w:type="spellEnd"/>
      <w:r w:rsidRPr="00DC5E4A">
        <w:rPr>
          <w:rFonts w:ascii="Arial" w:hAnsi="Arial" w:cs="Arial"/>
        </w:rPr>
        <w:t xml:space="preserve">). In het kader van ‘modern HR-beleid’ werd personeelsmobiliteit als kernprioriteit aangeduid, waarbij </w:t>
      </w:r>
      <w:r w:rsidRPr="00DC5E4A">
        <w:rPr>
          <w:rFonts w:ascii="Arial" w:hAnsi="Arial" w:cs="Arial"/>
          <w:bCs/>
        </w:rPr>
        <w:t>‘tijdelijke internationale mobiliteit’</w:t>
      </w:r>
      <w:r w:rsidRPr="00DC5E4A">
        <w:rPr>
          <w:rFonts w:ascii="Arial" w:hAnsi="Arial" w:cs="Arial"/>
        </w:rPr>
        <w:t xml:space="preserve"> als deelproject werd geïdentificeerd.</w:t>
      </w:r>
      <w:r>
        <w:rPr>
          <w:rFonts w:ascii="Arial" w:hAnsi="Arial" w:cs="Arial"/>
        </w:rPr>
        <w:t xml:space="preserve"> </w:t>
      </w:r>
    </w:p>
    <w:p w:rsidR="00293383" w:rsidRPr="00DC5E4A" w:rsidRDefault="00293383" w:rsidP="00293383">
      <w:pPr>
        <w:pStyle w:val="Lijstalinea"/>
        <w:jc w:val="both"/>
        <w:rPr>
          <w:rFonts w:ascii="Arial" w:hAnsi="Arial" w:cs="Arial"/>
          <w:b/>
        </w:rPr>
      </w:pPr>
    </w:p>
    <w:p w:rsidR="00293383" w:rsidRPr="00293383" w:rsidRDefault="00293383" w:rsidP="00293383">
      <w:pPr>
        <w:pStyle w:val="Lijstalinea"/>
        <w:numPr>
          <w:ilvl w:val="1"/>
          <w:numId w:val="2"/>
        </w:numPr>
        <w:jc w:val="both"/>
        <w:rPr>
          <w:rFonts w:ascii="Arial" w:hAnsi="Arial" w:cs="Arial"/>
          <w:b/>
        </w:rPr>
      </w:pPr>
      <w:r w:rsidRPr="00DC5E4A">
        <w:rPr>
          <w:rFonts w:ascii="Arial" w:hAnsi="Arial" w:cs="Arial"/>
        </w:rPr>
        <w:t xml:space="preserve">Het pilootprogramma </w:t>
      </w:r>
      <w:r w:rsidR="0070436F">
        <w:rPr>
          <w:rFonts w:ascii="Arial" w:hAnsi="Arial" w:cs="Arial"/>
        </w:rPr>
        <w:t>sluit ook aan</w:t>
      </w:r>
      <w:r>
        <w:rPr>
          <w:rFonts w:ascii="Arial" w:hAnsi="Arial" w:cs="Arial"/>
        </w:rPr>
        <w:t xml:space="preserve"> op</w:t>
      </w:r>
      <w:r w:rsidRPr="00DC5E4A">
        <w:rPr>
          <w:rFonts w:ascii="Arial" w:hAnsi="Arial" w:cs="Arial"/>
        </w:rPr>
        <w:t xml:space="preserve"> </w:t>
      </w:r>
      <w:r w:rsidRPr="00DC5E4A">
        <w:rPr>
          <w:rFonts w:ascii="Arial" w:hAnsi="Arial" w:cs="Arial"/>
          <w:u w:val="single"/>
        </w:rPr>
        <w:t>grensoverschrijdende samenwerking</w:t>
      </w:r>
      <w:r w:rsidRPr="00DC5E4A">
        <w:rPr>
          <w:rFonts w:ascii="Arial" w:hAnsi="Arial" w:cs="Arial"/>
        </w:rPr>
        <w:t xml:space="preserve"> tussen Vlaanderen en Nederland </w:t>
      </w:r>
      <w:r w:rsidRPr="00293383">
        <w:rPr>
          <w:rFonts w:ascii="Arial" w:hAnsi="Arial" w:cs="Arial"/>
        </w:rPr>
        <w:t>die sinds 2010 werd aangescherpt.</w:t>
      </w:r>
    </w:p>
    <w:p w:rsidR="006B3AD1" w:rsidRDefault="006B3AD1" w:rsidP="006B3AD1">
      <w:pPr>
        <w:jc w:val="both"/>
        <w:rPr>
          <w:rFonts w:ascii="Arial" w:hAnsi="Arial" w:cs="Arial"/>
        </w:rPr>
      </w:pPr>
    </w:p>
    <w:p w:rsidR="00293383" w:rsidRDefault="00293383" w:rsidP="006B3AD1">
      <w:pPr>
        <w:jc w:val="both"/>
        <w:rPr>
          <w:rFonts w:ascii="Arial" w:hAnsi="Arial" w:cs="Arial"/>
        </w:rPr>
      </w:pPr>
    </w:p>
    <w:p w:rsidR="00293383" w:rsidRDefault="00293383" w:rsidP="006B3AD1">
      <w:pPr>
        <w:jc w:val="both"/>
        <w:rPr>
          <w:rFonts w:ascii="Arial" w:hAnsi="Arial" w:cs="Arial"/>
        </w:rPr>
      </w:pPr>
    </w:p>
    <w:p w:rsidR="00293383" w:rsidRDefault="00293383" w:rsidP="006B3AD1">
      <w:pPr>
        <w:jc w:val="both"/>
        <w:rPr>
          <w:rFonts w:ascii="Arial" w:hAnsi="Arial" w:cs="Arial"/>
        </w:rPr>
      </w:pPr>
    </w:p>
    <w:p w:rsidR="00293383" w:rsidRDefault="00293383" w:rsidP="006B3AD1">
      <w:pPr>
        <w:jc w:val="both"/>
        <w:rPr>
          <w:rFonts w:ascii="Arial" w:hAnsi="Arial" w:cs="Arial"/>
        </w:rPr>
      </w:pPr>
    </w:p>
    <w:p w:rsidR="00293383" w:rsidRPr="00C728F7" w:rsidRDefault="00293383" w:rsidP="006B3AD1">
      <w:pPr>
        <w:jc w:val="both"/>
        <w:rPr>
          <w:rFonts w:ascii="Arial" w:hAnsi="Arial" w:cs="Arial"/>
        </w:rPr>
      </w:pPr>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Mogelijkheden</w:t>
      </w:r>
    </w:p>
    <w:p w:rsidR="006B3AD1" w:rsidRPr="00C728F7" w:rsidRDefault="006B3AD1" w:rsidP="006B3AD1">
      <w:pPr>
        <w:pStyle w:val="Lijstalinea"/>
        <w:ind w:left="360"/>
        <w:jc w:val="both"/>
        <w:rPr>
          <w:rFonts w:ascii="Arial" w:hAnsi="Arial" w:cs="Arial"/>
        </w:rPr>
      </w:pPr>
    </w:p>
    <w:p w:rsidR="00293383" w:rsidRPr="00195609" w:rsidRDefault="00293383" w:rsidP="00293383">
      <w:pPr>
        <w:pStyle w:val="Lijstalinea"/>
        <w:numPr>
          <w:ilvl w:val="1"/>
          <w:numId w:val="2"/>
        </w:numPr>
        <w:jc w:val="both"/>
        <w:rPr>
          <w:rFonts w:ascii="Arial" w:hAnsi="Arial" w:cs="Arial"/>
          <w:lang w:val="nl-NL"/>
        </w:rPr>
      </w:pPr>
      <w:r w:rsidRPr="00195609">
        <w:rPr>
          <w:rFonts w:ascii="Arial" w:hAnsi="Arial" w:cs="Arial"/>
          <w:lang w:val="nl-NL"/>
        </w:rPr>
        <w:t xml:space="preserve">Het pilootprogramma wil voldoende </w:t>
      </w:r>
      <w:r w:rsidRPr="00954EC1">
        <w:rPr>
          <w:rFonts w:ascii="Arial" w:hAnsi="Arial" w:cs="Arial"/>
          <w:u w:val="single"/>
          <w:lang w:val="nl-NL"/>
        </w:rPr>
        <w:t>flexibiliteit</w:t>
      </w:r>
      <w:r w:rsidRPr="00195609">
        <w:rPr>
          <w:rFonts w:ascii="Arial" w:hAnsi="Arial" w:cs="Arial"/>
          <w:lang w:val="nl-NL"/>
        </w:rPr>
        <w:t xml:space="preserve"> bieden aan de potentiële deelnemers en hun entiteiten om de uitwisseling zo veel mogelijk vo</w:t>
      </w:r>
      <w:r>
        <w:rPr>
          <w:rFonts w:ascii="Arial" w:hAnsi="Arial" w:cs="Arial"/>
          <w:lang w:val="nl-NL"/>
        </w:rPr>
        <w:t>lgens eigen wensen in te vullen:</w:t>
      </w:r>
    </w:p>
    <w:p w:rsidR="00293383" w:rsidRDefault="00293383" w:rsidP="00293383">
      <w:pPr>
        <w:pStyle w:val="Lijstalinea"/>
        <w:numPr>
          <w:ilvl w:val="0"/>
          <w:numId w:val="1"/>
        </w:numPr>
        <w:jc w:val="both"/>
        <w:rPr>
          <w:rFonts w:ascii="Arial" w:hAnsi="Arial" w:cs="Arial"/>
          <w:lang w:val="nl-NL"/>
        </w:rPr>
      </w:pPr>
      <w:r>
        <w:rPr>
          <w:rFonts w:ascii="Arial" w:hAnsi="Arial" w:cs="Arial"/>
          <w:lang w:val="nl-NL"/>
        </w:rPr>
        <w:t>deelnemers kunnen op uitwisseling gaan voor een relatief korte periode van één maand of voor een relatief lange periode van een half jaar</w:t>
      </w:r>
      <w:r w:rsidRPr="00187C53">
        <w:rPr>
          <w:rFonts w:ascii="Arial" w:hAnsi="Arial" w:cs="Arial"/>
          <w:lang w:val="nl-NL"/>
        </w:rPr>
        <w:t>;</w:t>
      </w:r>
    </w:p>
    <w:p w:rsidR="00293383" w:rsidRPr="009C7C72" w:rsidRDefault="00293383" w:rsidP="00293383">
      <w:pPr>
        <w:pStyle w:val="Lijstalinea"/>
        <w:numPr>
          <w:ilvl w:val="0"/>
          <w:numId w:val="1"/>
        </w:numPr>
        <w:jc w:val="both"/>
        <w:rPr>
          <w:rFonts w:ascii="Arial" w:hAnsi="Arial" w:cs="Arial"/>
          <w:lang w:val="nl-NL"/>
        </w:rPr>
      </w:pPr>
      <w:r>
        <w:rPr>
          <w:rFonts w:ascii="Arial" w:hAnsi="Arial" w:cs="Arial"/>
          <w:lang w:val="nl-NL"/>
        </w:rPr>
        <w:t>deelnemers kunnen elkaars reguliere takenpakket overnemen, of rond een specifiek (</w:t>
      </w:r>
      <w:r w:rsidRPr="009C7C72">
        <w:rPr>
          <w:rFonts w:ascii="Arial" w:hAnsi="Arial" w:cs="Arial"/>
          <w:lang w:val="nl-NL"/>
        </w:rPr>
        <w:t>gemeenschappelijk) project werken;</w:t>
      </w:r>
    </w:p>
    <w:p w:rsidR="00293383" w:rsidRPr="009C7C72" w:rsidRDefault="00293383" w:rsidP="00293383">
      <w:pPr>
        <w:pStyle w:val="Lijstalinea"/>
        <w:numPr>
          <w:ilvl w:val="0"/>
          <w:numId w:val="1"/>
        </w:numPr>
        <w:jc w:val="both"/>
        <w:rPr>
          <w:rFonts w:ascii="Arial" w:hAnsi="Arial" w:cs="Arial"/>
          <w:lang w:val="nl-NL"/>
        </w:rPr>
      </w:pPr>
      <w:r w:rsidRPr="009C7C72">
        <w:rPr>
          <w:rFonts w:ascii="Arial" w:hAnsi="Arial" w:cs="Arial"/>
          <w:lang w:val="nl-NL"/>
        </w:rPr>
        <w:t>deelnemers kunnen tegelijkertijd aanwezig zijn in dezelfde administratie (als gast en gastheer/vrouw) of tijdens dezelfde periode elkaar vervangen (beiden als gast);</w:t>
      </w:r>
    </w:p>
    <w:p w:rsidR="00293383" w:rsidRDefault="00293383" w:rsidP="00293383">
      <w:pPr>
        <w:ind w:left="708"/>
        <w:jc w:val="both"/>
        <w:rPr>
          <w:rFonts w:ascii="Arial" w:hAnsi="Arial" w:cs="Arial"/>
          <w:sz w:val="20"/>
          <w:szCs w:val="20"/>
        </w:rPr>
      </w:pPr>
      <w:r w:rsidRPr="009C7C72">
        <w:rPr>
          <w:rFonts w:ascii="Arial" w:hAnsi="Arial" w:cs="Arial"/>
          <w:sz w:val="20"/>
          <w:szCs w:val="20"/>
          <w:lang w:val="nl-NL"/>
        </w:rPr>
        <w:t xml:space="preserve">Het is aan de betrokken entiteiten </w:t>
      </w:r>
      <w:r>
        <w:rPr>
          <w:rFonts w:ascii="Arial" w:hAnsi="Arial" w:cs="Arial"/>
          <w:sz w:val="20"/>
          <w:szCs w:val="20"/>
          <w:lang w:val="nl-NL"/>
        </w:rPr>
        <w:t xml:space="preserve">van beide deelnemers </w:t>
      </w:r>
      <w:r w:rsidRPr="009C7C72">
        <w:rPr>
          <w:rFonts w:ascii="Arial" w:hAnsi="Arial" w:cs="Arial"/>
          <w:sz w:val="20"/>
          <w:szCs w:val="20"/>
          <w:lang w:val="nl-NL"/>
        </w:rPr>
        <w:t xml:space="preserve">om een akkoord </w:t>
      </w:r>
      <w:r>
        <w:rPr>
          <w:rFonts w:ascii="Arial" w:hAnsi="Arial" w:cs="Arial"/>
          <w:sz w:val="20"/>
          <w:szCs w:val="20"/>
          <w:lang w:val="nl-NL"/>
        </w:rPr>
        <w:t xml:space="preserve">te bereiken over de modaliteiten (duur, doel, taken, …) van de uitwisseling, die worden weergegeven in een gemeenschappelijk </w:t>
      </w:r>
      <w:r w:rsidR="001346DB">
        <w:rPr>
          <w:rFonts w:ascii="Arial" w:hAnsi="Arial" w:cs="Arial"/>
          <w:sz w:val="20"/>
          <w:szCs w:val="20"/>
        </w:rPr>
        <w:t>werkplan</w:t>
      </w:r>
      <w:r w:rsidRPr="009C7C72">
        <w:rPr>
          <w:rFonts w:ascii="Arial" w:hAnsi="Arial" w:cs="Arial"/>
          <w:sz w:val="20"/>
          <w:szCs w:val="20"/>
        </w:rPr>
        <w:t>.</w:t>
      </w:r>
    </w:p>
    <w:p w:rsidR="00293383" w:rsidRDefault="00293383" w:rsidP="00293383">
      <w:pPr>
        <w:jc w:val="both"/>
        <w:rPr>
          <w:rFonts w:ascii="Arial" w:hAnsi="Arial" w:cs="Arial"/>
          <w:sz w:val="20"/>
          <w:szCs w:val="20"/>
        </w:rPr>
      </w:pPr>
    </w:p>
    <w:p w:rsidR="00293383" w:rsidRPr="001346DB" w:rsidRDefault="00293383" w:rsidP="00293383">
      <w:pPr>
        <w:pStyle w:val="Lijstalinea"/>
        <w:numPr>
          <w:ilvl w:val="1"/>
          <w:numId w:val="2"/>
        </w:numPr>
        <w:jc w:val="both"/>
        <w:rPr>
          <w:rFonts w:ascii="Arial" w:hAnsi="Arial" w:cs="Arial"/>
        </w:rPr>
      </w:pPr>
      <w:r w:rsidRPr="001346DB">
        <w:rPr>
          <w:rFonts w:ascii="Arial" w:hAnsi="Arial" w:cs="Arial"/>
        </w:rPr>
        <w:t xml:space="preserve">Men is gehouden aan drie </w:t>
      </w:r>
      <w:r w:rsidRPr="001346DB">
        <w:rPr>
          <w:rFonts w:ascii="Arial" w:hAnsi="Arial" w:cs="Arial"/>
          <w:u w:val="single"/>
        </w:rPr>
        <w:t>formele criteria</w:t>
      </w:r>
      <w:r w:rsidRPr="001346DB">
        <w:rPr>
          <w:rFonts w:ascii="Arial" w:hAnsi="Arial" w:cs="Arial"/>
        </w:rPr>
        <w:t xml:space="preserve"> voor de deelname aan het pilootprogramma:</w:t>
      </w:r>
    </w:p>
    <w:p w:rsidR="00293383" w:rsidRPr="001346DB" w:rsidRDefault="00293383" w:rsidP="00293383">
      <w:pPr>
        <w:pStyle w:val="Lijstalinea"/>
        <w:numPr>
          <w:ilvl w:val="0"/>
          <w:numId w:val="5"/>
        </w:numPr>
        <w:jc w:val="both"/>
        <w:rPr>
          <w:rFonts w:ascii="Arial" w:hAnsi="Arial" w:cs="Arial"/>
        </w:rPr>
      </w:pPr>
      <w:r w:rsidRPr="001346DB">
        <w:rPr>
          <w:rFonts w:ascii="Arial" w:hAnsi="Arial" w:cs="Arial"/>
        </w:rPr>
        <w:t>de uitwisseling duurt minimaal 1 maand en maximaal 6 maanden;</w:t>
      </w:r>
    </w:p>
    <w:p w:rsidR="00293383" w:rsidRPr="001346DB" w:rsidRDefault="00293383" w:rsidP="00293383">
      <w:pPr>
        <w:pStyle w:val="Lijstalinea"/>
        <w:numPr>
          <w:ilvl w:val="0"/>
          <w:numId w:val="5"/>
        </w:numPr>
        <w:jc w:val="both"/>
        <w:rPr>
          <w:rFonts w:ascii="Arial" w:hAnsi="Arial" w:cs="Arial"/>
        </w:rPr>
      </w:pPr>
      <w:r w:rsidRPr="001346DB">
        <w:rPr>
          <w:rFonts w:ascii="Arial" w:hAnsi="Arial" w:cs="Arial"/>
        </w:rPr>
        <w:t xml:space="preserve">de deelnemers hebben een minimale werkervaring van 2 jaar bij hun overheid; </w:t>
      </w:r>
    </w:p>
    <w:p w:rsidR="006B3AD1" w:rsidRPr="001346DB" w:rsidRDefault="00293383" w:rsidP="006B3AD1">
      <w:pPr>
        <w:pStyle w:val="Lijstalinea"/>
        <w:numPr>
          <w:ilvl w:val="0"/>
          <w:numId w:val="5"/>
        </w:numPr>
        <w:jc w:val="both"/>
        <w:rPr>
          <w:rFonts w:ascii="Arial" w:hAnsi="Arial" w:cs="Arial"/>
        </w:rPr>
      </w:pPr>
      <w:r w:rsidRPr="001346DB">
        <w:rPr>
          <w:rFonts w:ascii="Arial" w:hAnsi="Arial" w:cs="Arial"/>
        </w:rPr>
        <w:t xml:space="preserve">men moet een akkoord bereiken over een gemeenschappelijk </w:t>
      </w:r>
      <w:r w:rsidR="001346DB" w:rsidRPr="001346DB">
        <w:rPr>
          <w:rFonts w:ascii="Arial" w:hAnsi="Arial" w:cs="Arial"/>
        </w:rPr>
        <w:t>werkplan</w:t>
      </w:r>
      <w:r w:rsidRPr="001346DB">
        <w:rPr>
          <w:rFonts w:ascii="Arial" w:hAnsi="Arial" w:cs="Arial"/>
        </w:rPr>
        <w:t>.</w:t>
      </w:r>
    </w:p>
    <w:p w:rsidR="006B3AD1" w:rsidRPr="00C728F7" w:rsidRDefault="006B3AD1" w:rsidP="006B3AD1">
      <w:pPr>
        <w:jc w:val="both"/>
        <w:rPr>
          <w:rFonts w:ascii="Arial" w:hAnsi="Arial" w:cs="Arial"/>
        </w:rPr>
      </w:pPr>
    </w:p>
    <w:p w:rsidR="006B3AD1" w:rsidRPr="00C728F7" w:rsidRDefault="00F3611B" w:rsidP="006B3AD1">
      <w:pPr>
        <w:pStyle w:val="Lijstalinea"/>
        <w:numPr>
          <w:ilvl w:val="0"/>
          <w:numId w:val="2"/>
        </w:numPr>
        <w:jc w:val="both"/>
        <w:rPr>
          <w:rFonts w:ascii="Arial" w:hAnsi="Arial" w:cs="Arial"/>
          <w:b/>
        </w:rPr>
      </w:pPr>
      <w:r>
        <w:rPr>
          <w:rFonts w:ascii="Arial" w:hAnsi="Arial" w:cs="Arial"/>
          <w:b/>
        </w:rPr>
        <w:t>Procedure</w:t>
      </w:r>
    </w:p>
    <w:p w:rsidR="006B3AD1" w:rsidRPr="00C728F7" w:rsidRDefault="006B3AD1" w:rsidP="006B3AD1">
      <w:pPr>
        <w:jc w:val="both"/>
        <w:rPr>
          <w:rFonts w:ascii="Arial" w:hAnsi="Arial" w:cs="Arial"/>
          <w:lang w:val="nl-NL"/>
        </w:rPr>
      </w:pPr>
    </w:p>
    <w:p w:rsidR="00CA03AA" w:rsidRDefault="00293383" w:rsidP="00CA03AA">
      <w:pPr>
        <w:pStyle w:val="Lijstalinea"/>
        <w:numPr>
          <w:ilvl w:val="1"/>
          <w:numId w:val="2"/>
        </w:numPr>
        <w:jc w:val="both"/>
        <w:rPr>
          <w:rFonts w:ascii="Arial" w:hAnsi="Arial" w:cs="Arial"/>
        </w:rPr>
      </w:pPr>
      <w:r w:rsidRPr="00293383">
        <w:rPr>
          <w:rFonts w:ascii="Arial" w:hAnsi="Arial" w:cs="Arial"/>
          <w:lang w:val="nl-NL"/>
        </w:rPr>
        <w:t>N</w:t>
      </w:r>
      <w:r w:rsidRPr="00293383">
        <w:rPr>
          <w:rFonts w:ascii="Arial" w:hAnsi="Arial" w:cs="Arial"/>
        </w:rPr>
        <w:t xml:space="preserve">a de </w:t>
      </w:r>
      <w:r w:rsidRPr="00293383">
        <w:rPr>
          <w:rFonts w:ascii="Arial" w:hAnsi="Arial" w:cs="Arial"/>
          <w:u w:val="single"/>
        </w:rPr>
        <w:t>oproep tot kandidaatstelling</w:t>
      </w:r>
      <w:r w:rsidRPr="00293383">
        <w:rPr>
          <w:rFonts w:ascii="Arial" w:hAnsi="Arial" w:cs="Arial"/>
        </w:rPr>
        <w:t xml:space="preserve"> kan ieder personeelslid van A-niveau uit één van de vermelde beleidsvelden in 1.2. zich </w:t>
      </w:r>
      <w:r w:rsidR="004E1C4B">
        <w:rPr>
          <w:rFonts w:ascii="Arial" w:hAnsi="Arial" w:cs="Arial"/>
        </w:rPr>
        <w:t xml:space="preserve">per mail </w:t>
      </w:r>
      <w:r w:rsidRPr="00293383">
        <w:rPr>
          <w:rFonts w:ascii="Arial" w:hAnsi="Arial" w:cs="Arial"/>
        </w:rPr>
        <w:t xml:space="preserve">aanmelden </w:t>
      </w:r>
      <w:r w:rsidR="00CA03AA">
        <w:rPr>
          <w:rFonts w:ascii="Arial" w:hAnsi="Arial" w:cs="Arial"/>
        </w:rPr>
        <w:t xml:space="preserve">als kandidaat </w:t>
      </w:r>
      <w:r w:rsidRPr="00293383">
        <w:rPr>
          <w:rFonts w:ascii="Arial" w:hAnsi="Arial" w:cs="Arial"/>
        </w:rPr>
        <w:t xml:space="preserve">bij het Departement </w:t>
      </w:r>
      <w:r w:rsidR="00F3611B">
        <w:rPr>
          <w:rFonts w:ascii="Arial" w:hAnsi="Arial" w:cs="Arial"/>
        </w:rPr>
        <w:t>internationaal Vlaanderen (</w:t>
      </w:r>
      <w:proofErr w:type="spellStart"/>
      <w:r w:rsidR="00F3611B">
        <w:rPr>
          <w:rFonts w:ascii="Arial" w:hAnsi="Arial" w:cs="Arial"/>
        </w:rPr>
        <w:t>DiV</w:t>
      </w:r>
      <w:proofErr w:type="spellEnd"/>
      <w:r w:rsidR="00F3611B">
        <w:rPr>
          <w:rFonts w:ascii="Arial" w:hAnsi="Arial" w:cs="Arial"/>
        </w:rPr>
        <w:t xml:space="preserve">), </w:t>
      </w:r>
      <w:r w:rsidRPr="00293383">
        <w:rPr>
          <w:rFonts w:ascii="Arial" w:hAnsi="Arial" w:cs="Arial"/>
        </w:rPr>
        <w:t xml:space="preserve">mits goedkeuring daarvoor van zijn of haar </w:t>
      </w:r>
      <w:r w:rsidR="002057C4">
        <w:rPr>
          <w:rFonts w:ascii="Arial" w:hAnsi="Arial" w:cs="Arial"/>
        </w:rPr>
        <w:t>leidend ambtenaar</w:t>
      </w:r>
      <w:r w:rsidRPr="00293383">
        <w:rPr>
          <w:rFonts w:ascii="Arial" w:hAnsi="Arial" w:cs="Arial"/>
        </w:rPr>
        <w:t>.</w:t>
      </w:r>
    </w:p>
    <w:p w:rsidR="00CA03AA" w:rsidRDefault="00CA03AA" w:rsidP="00CA03AA">
      <w:pPr>
        <w:pStyle w:val="Lijstalinea"/>
        <w:jc w:val="both"/>
        <w:rPr>
          <w:rFonts w:ascii="Arial" w:hAnsi="Arial" w:cs="Arial"/>
        </w:rPr>
      </w:pPr>
    </w:p>
    <w:p w:rsidR="00746372" w:rsidRPr="00CA03AA" w:rsidRDefault="00746372" w:rsidP="00CA03AA">
      <w:pPr>
        <w:pStyle w:val="Lijstalinea"/>
        <w:numPr>
          <w:ilvl w:val="1"/>
          <w:numId w:val="2"/>
        </w:numPr>
        <w:jc w:val="both"/>
        <w:rPr>
          <w:rFonts w:ascii="Arial" w:hAnsi="Arial" w:cs="Arial"/>
        </w:rPr>
      </w:pPr>
      <w:r w:rsidRPr="00CA03AA">
        <w:rPr>
          <w:rFonts w:ascii="Arial" w:hAnsi="Arial" w:cs="Arial"/>
        </w:rPr>
        <w:t xml:space="preserve">In de </w:t>
      </w:r>
      <w:r w:rsidRPr="00CA03AA">
        <w:rPr>
          <w:rFonts w:ascii="Arial" w:hAnsi="Arial" w:cs="Arial"/>
          <w:u w:val="single"/>
        </w:rPr>
        <w:t>aanmelding</w:t>
      </w:r>
      <w:r w:rsidRPr="00CA03AA">
        <w:rPr>
          <w:rFonts w:ascii="Arial" w:hAnsi="Arial" w:cs="Arial"/>
        </w:rPr>
        <w:t xml:space="preserve"> moeten de volgende punten worden aangegeven:</w:t>
      </w:r>
    </w:p>
    <w:p w:rsidR="00746372" w:rsidRPr="00CA03AA" w:rsidRDefault="00CA03AA" w:rsidP="00746372">
      <w:pPr>
        <w:pStyle w:val="Lijstalinea"/>
        <w:numPr>
          <w:ilvl w:val="0"/>
          <w:numId w:val="5"/>
        </w:numPr>
        <w:jc w:val="both"/>
        <w:rPr>
          <w:rFonts w:ascii="Arial" w:hAnsi="Arial" w:cs="Arial"/>
        </w:rPr>
      </w:pPr>
      <w:r>
        <w:rPr>
          <w:rFonts w:ascii="Arial" w:hAnsi="Arial" w:cs="Arial"/>
        </w:rPr>
        <w:t>E</w:t>
      </w:r>
      <w:r w:rsidR="00746372">
        <w:rPr>
          <w:rFonts w:ascii="Arial" w:hAnsi="Arial" w:cs="Arial"/>
        </w:rPr>
        <w:t xml:space="preserve">en </w:t>
      </w:r>
      <w:r w:rsidR="00F3611B">
        <w:rPr>
          <w:rFonts w:ascii="Arial" w:hAnsi="Arial" w:cs="Arial"/>
        </w:rPr>
        <w:t>korte</w:t>
      </w:r>
      <w:r w:rsidR="00746372">
        <w:rPr>
          <w:rFonts w:ascii="Arial" w:hAnsi="Arial" w:cs="Arial"/>
        </w:rPr>
        <w:t xml:space="preserve"> schets van de </w:t>
      </w:r>
      <w:r w:rsidR="00746372" w:rsidRPr="00CA03AA">
        <w:rPr>
          <w:rFonts w:ascii="Arial" w:hAnsi="Arial" w:cs="Arial"/>
        </w:rPr>
        <w:t>opzet van de geplande uitwisseling, met minstens d</w:t>
      </w:r>
      <w:r w:rsidRPr="00CA03AA">
        <w:rPr>
          <w:rFonts w:ascii="Arial" w:hAnsi="Arial" w:cs="Arial"/>
        </w:rPr>
        <w:t>e aanduiding van de beoogde periode</w:t>
      </w:r>
      <w:r w:rsidR="00746372" w:rsidRPr="00CA03AA">
        <w:rPr>
          <w:rFonts w:ascii="Arial" w:hAnsi="Arial" w:cs="Arial"/>
        </w:rPr>
        <w:t xml:space="preserve"> en inhoudelijke invulling</w:t>
      </w:r>
      <w:r w:rsidRPr="00CA03AA">
        <w:rPr>
          <w:rFonts w:ascii="Arial" w:hAnsi="Arial" w:cs="Arial"/>
        </w:rPr>
        <w:t>.</w:t>
      </w:r>
    </w:p>
    <w:p w:rsidR="00746372" w:rsidRDefault="00CA03AA" w:rsidP="00746372">
      <w:pPr>
        <w:pStyle w:val="Lijstalinea"/>
        <w:numPr>
          <w:ilvl w:val="0"/>
          <w:numId w:val="5"/>
        </w:numPr>
        <w:jc w:val="both"/>
        <w:rPr>
          <w:rFonts w:ascii="Arial" w:hAnsi="Arial" w:cs="Arial"/>
        </w:rPr>
      </w:pPr>
      <w:r w:rsidRPr="00CA03AA">
        <w:rPr>
          <w:rFonts w:ascii="Arial" w:hAnsi="Arial" w:cs="Arial"/>
        </w:rPr>
        <w:t>E</w:t>
      </w:r>
      <w:r w:rsidR="00746372" w:rsidRPr="00CA03AA">
        <w:rPr>
          <w:rFonts w:ascii="Arial" w:hAnsi="Arial" w:cs="Arial"/>
        </w:rPr>
        <w:t>en aanduiding of men al dan niet reeds beschikt over de contactgegevens van de Nederlandse administratie waarmee men een uitwisseling beoogt. Als dit niet</w:t>
      </w:r>
      <w:r w:rsidR="00746372">
        <w:rPr>
          <w:rFonts w:ascii="Arial" w:hAnsi="Arial" w:cs="Arial"/>
        </w:rPr>
        <w:t xml:space="preserve"> het geval is, dan zal </w:t>
      </w:r>
      <w:proofErr w:type="spellStart"/>
      <w:r w:rsidR="00746372">
        <w:rPr>
          <w:rFonts w:ascii="Arial" w:hAnsi="Arial" w:cs="Arial"/>
        </w:rPr>
        <w:t>DiV</w:t>
      </w:r>
      <w:proofErr w:type="spellEnd"/>
      <w:r w:rsidR="00746372">
        <w:rPr>
          <w:rFonts w:ascii="Arial" w:hAnsi="Arial" w:cs="Arial"/>
        </w:rPr>
        <w:t xml:space="preserve"> hiervoor contact opnemen met het Nederlandse contactpunt voor het pilootprogramma. </w:t>
      </w:r>
    </w:p>
    <w:p w:rsidR="00F3611B" w:rsidRPr="004B1A4B" w:rsidRDefault="00CA03AA" w:rsidP="00F3611B">
      <w:pPr>
        <w:pStyle w:val="Lijstalinea"/>
        <w:numPr>
          <w:ilvl w:val="0"/>
          <w:numId w:val="5"/>
        </w:numPr>
        <w:jc w:val="both"/>
        <w:rPr>
          <w:rFonts w:ascii="Arial" w:hAnsi="Arial" w:cs="Arial"/>
        </w:rPr>
      </w:pPr>
      <w:r>
        <w:rPr>
          <w:rFonts w:ascii="Arial" w:hAnsi="Arial" w:cs="Arial"/>
        </w:rPr>
        <w:t xml:space="preserve">Een </w:t>
      </w:r>
      <w:r w:rsidR="00F3611B">
        <w:rPr>
          <w:rFonts w:ascii="Arial" w:hAnsi="Arial" w:cs="Arial"/>
        </w:rPr>
        <w:t>aanduiding</w:t>
      </w:r>
      <w:r>
        <w:rPr>
          <w:rFonts w:ascii="Arial" w:hAnsi="Arial" w:cs="Arial"/>
        </w:rPr>
        <w:t xml:space="preserve"> van minimale werkervaring van 2 </w:t>
      </w:r>
      <w:r w:rsidRPr="004B1A4B">
        <w:rPr>
          <w:rFonts w:ascii="Arial" w:hAnsi="Arial" w:cs="Arial"/>
        </w:rPr>
        <w:t xml:space="preserve">jaar binnen </w:t>
      </w:r>
      <w:r w:rsidR="000F18C0" w:rsidRPr="004B1A4B">
        <w:rPr>
          <w:rFonts w:ascii="Arial" w:hAnsi="Arial" w:cs="Arial"/>
        </w:rPr>
        <w:t>het beleidsdomein</w:t>
      </w:r>
      <w:r w:rsidRPr="004B1A4B">
        <w:rPr>
          <w:rFonts w:ascii="Arial" w:hAnsi="Arial" w:cs="Arial"/>
        </w:rPr>
        <w:t>.</w:t>
      </w:r>
    </w:p>
    <w:p w:rsidR="004E1C4B" w:rsidRPr="00F3611B" w:rsidRDefault="00F3611B" w:rsidP="00F3611B">
      <w:pPr>
        <w:pStyle w:val="Lijstalinea"/>
        <w:numPr>
          <w:ilvl w:val="0"/>
          <w:numId w:val="5"/>
        </w:numPr>
        <w:jc w:val="both"/>
        <w:rPr>
          <w:rFonts w:ascii="Arial" w:hAnsi="Arial" w:cs="Arial"/>
        </w:rPr>
      </w:pPr>
      <w:r>
        <w:rPr>
          <w:rFonts w:ascii="Arial" w:hAnsi="Arial" w:cs="Arial"/>
        </w:rPr>
        <w:t>Een aanduiding van de goedkeuring van de</w:t>
      </w:r>
      <w:r w:rsidR="004E1C4B" w:rsidRPr="00F3611B">
        <w:rPr>
          <w:rFonts w:ascii="Arial" w:hAnsi="Arial" w:cs="Arial"/>
        </w:rPr>
        <w:t xml:space="preserve"> </w:t>
      </w:r>
      <w:r w:rsidR="002057C4">
        <w:rPr>
          <w:rFonts w:ascii="Arial" w:hAnsi="Arial" w:cs="Arial"/>
        </w:rPr>
        <w:t>leidend ambtenaar</w:t>
      </w:r>
      <w:r w:rsidR="004E1C4B" w:rsidRPr="00F3611B">
        <w:rPr>
          <w:rFonts w:ascii="Arial" w:hAnsi="Arial" w:cs="Arial"/>
        </w:rPr>
        <w:t xml:space="preserve"> van de kandidaat </w:t>
      </w:r>
      <w:r>
        <w:rPr>
          <w:rFonts w:ascii="Arial" w:hAnsi="Arial" w:cs="Arial"/>
        </w:rPr>
        <w:t>(die tevens</w:t>
      </w:r>
      <w:r w:rsidR="004E1C4B" w:rsidRPr="00F3611B">
        <w:rPr>
          <w:rFonts w:ascii="Arial" w:hAnsi="Arial" w:cs="Arial"/>
        </w:rPr>
        <w:t xml:space="preserve"> in ‘cc’ </w:t>
      </w:r>
      <w:r>
        <w:rPr>
          <w:rFonts w:ascii="Arial" w:hAnsi="Arial" w:cs="Arial"/>
        </w:rPr>
        <w:t xml:space="preserve">staat </w:t>
      </w:r>
      <w:r w:rsidR="004E1C4B" w:rsidRPr="00F3611B">
        <w:rPr>
          <w:rFonts w:ascii="Arial" w:hAnsi="Arial" w:cs="Arial"/>
        </w:rPr>
        <w:t>bij de aanmeldingsmail</w:t>
      </w:r>
      <w:r>
        <w:rPr>
          <w:rFonts w:ascii="Arial" w:hAnsi="Arial" w:cs="Arial"/>
        </w:rPr>
        <w:t>)</w:t>
      </w:r>
      <w:r w:rsidR="004E1C4B" w:rsidRPr="00F3611B">
        <w:rPr>
          <w:rFonts w:ascii="Arial" w:hAnsi="Arial" w:cs="Arial"/>
        </w:rPr>
        <w:t>.</w:t>
      </w:r>
    </w:p>
    <w:p w:rsidR="00746372" w:rsidRDefault="00746372" w:rsidP="00746372">
      <w:pPr>
        <w:pStyle w:val="Lijstalinea"/>
        <w:jc w:val="both"/>
        <w:rPr>
          <w:rFonts w:ascii="Arial" w:hAnsi="Arial" w:cs="Arial"/>
        </w:rPr>
      </w:pPr>
    </w:p>
    <w:p w:rsidR="00CA03AA" w:rsidRPr="00725589" w:rsidRDefault="005E4523" w:rsidP="00746372">
      <w:pPr>
        <w:pStyle w:val="Lijstalinea"/>
        <w:numPr>
          <w:ilvl w:val="1"/>
          <w:numId w:val="2"/>
        </w:numPr>
        <w:jc w:val="both"/>
        <w:rPr>
          <w:rFonts w:ascii="Arial" w:hAnsi="Arial" w:cs="Arial"/>
        </w:rPr>
      </w:pPr>
      <w:r>
        <w:rPr>
          <w:rFonts w:ascii="Arial" w:hAnsi="Arial" w:cs="Arial"/>
        </w:rPr>
        <w:t xml:space="preserve">Indien men voldoet aan de criteria zoals aangegeven in 3.2. en 4.2. en </w:t>
      </w:r>
      <w:proofErr w:type="spellStart"/>
      <w:r>
        <w:rPr>
          <w:rFonts w:ascii="Arial" w:hAnsi="Arial" w:cs="Arial"/>
        </w:rPr>
        <w:t>DiV</w:t>
      </w:r>
      <w:proofErr w:type="spellEnd"/>
      <w:r>
        <w:rPr>
          <w:rFonts w:ascii="Arial" w:hAnsi="Arial" w:cs="Arial"/>
        </w:rPr>
        <w:t xml:space="preserve"> geen </w:t>
      </w:r>
      <w:r w:rsidR="001346DB">
        <w:rPr>
          <w:rFonts w:ascii="Arial" w:hAnsi="Arial" w:cs="Arial"/>
        </w:rPr>
        <w:t>opmerkingen</w:t>
      </w:r>
      <w:r>
        <w:rPr>
          <w:rFonts w:ascii="Arial" w:hAnsi="Arial" w:cs="Arial"/>
        </w:rPr>
        <w:t xml:space="preserve"> </w:t>
      </w:r>
      <w:r w:rsidRPr="00725589">
        <w:rPr>
          <w:rFonts w:ascii="Arial" w:hAnsi="Arial" w:cs="Arial"/>
        </w:rPr>
        <w:t xml:space="preserve">formuleert, kan de kandidaat verder </w:t>
      </w:r>
      <w:r w:rsidRPr="00725589">
        <w:rPr>
          <w:rFonts w:ascii="Arial" w:hAnsi="Arial" w:cs="Arial"/>
          <w:u w:val="single"/>
        </w:rPr>
        <w:t>contact</w:t>
      </w:r>
      <w:r w:rsidRPr="00725589">
        <w:rPr>
          <w:rFonts w:ascii="Arial" w:hAnsi="Arial" w:cs="Arial"/>
        </w:rPr>
        <w:t xml:space="preserve"> opnemen met de Nederlandse administratie voor de uitwerking van een gemeenschappelijk </w:t>
      </w:r>
      <w:r w:rsidR="001346DB">
        <w:rPr>
          <w:rFonts w:ascii="Arial" w:hAnsi="Arial" w:cs="Arial"/>
        </w:rPr>
        <w:t>werkplan</w:t>
      </w:r>
      <w:r w:rsidRPr="00725589">
        <w:rPr>
          <w:rFonts w:ascii="Arial" w:hAnsi="Arial" w:cs="Arial"/>
        </w:rPr>
        <w:t>.</w:t>
      </w:r>
    </w:p>
    <w:p w:rsidR="005E4523" w:rsidRPr="00725589" w:rsidRDefault="005E4523" w:rsidP="005E4523">
      <w:pPr>
        <w:pStyle w:val="Lijstalinea"/>
        <w:jc w:val="both"/>
        <w:rPr>
          <w:rFonts w:ascii="Arial" w:hAnsi="Arial" w:cs="Arial"/>
        </w:rPr>
      </w:pPr>
    </w:p>
    <w:p w:rsidR="00746372" w:rsidRPr="00725589" w:rsidRDefault="00746372" w:rsidP="00725589">
      <w:pPr>
        <w:pStyle w:val="Lijstalinea"/>
        <w:numPr>
          <w:ilvl w:val="1"/>
          <w:numId w:val="2"/>
        </w:numPr>
        <w:jc w:val="both"/>
        <w:rPr>
          <w:rFonts w:ascii="Arial" w:hAnsi="Arial" w:cs="Arial"/>
          <w:color w:val="808080" w:themeColor="background1" w:themeShade="80"/>
        </w:rPr>
      </w:pPr>
      <w:r w:rsidRPr="008049EF">
        <w:rPr>
          <w:rFonts w:ascii="Arial" w:hAnsi="Arial" w:cs="Arial"/>
        </w:rPr>
        <w:t xml:space="preserve">Uiterlijk twee maanden na </w:t>
      </w:r>
      <w:r w:rsidRPr="004E1C4B">
        <w:rPr>
          <w:rFonts w:ascii="Arial" w:hAnsi="Arial" w:cs="Arial"/>
        </w:rPr>
        <w:t>de oproep tot kandidaatstelling</w:t>
      </w:r>
      <w:r w:rsidR="00CA03AA" w:rsidRPr="004E1C4B">
        <w:rPr>
          <w:rFonts w:ascii="Arial" w:hAnsi="Arial" w:cs="Arial"/>
        </w:rPr>
        <w:t xml:space="preserve">, </w:t>
      </w:r>
      <w:r w:rsidR="006E245E" w:rsidRPr="004E1C4B">
        <w:rPr>
          <w:rFonts w:ascii="Arial" w:hAnsi="Arial" w:cs="Arial"/>
        </w:rPr>
        <w:t xml:space="preserve">die </w:t>
      </w:r>
      <w:r w:rsidR="00CA03AA" w:rsidRPr="004E1C4B">
        <w:rPr>
          <w:rFonts w:ascii="Arial" w:hAnsi="Arial" w:cs="Arial"/>
        </w:rPr>
        <w:t xml:space="preserve">gevolgd </w:t>
      </w:r>
      <w:r w:rsidR="006E245E" w:rsidRPr="004E1C4B">
        <w:rPr>
          <w:rFonts w:ascii="Arial" w:hAnsi="Arial" w:cs="Arial"/>
        </w:rPr>
        <w:t xml:space="preserve">wordt </w:t>
      </w:r>
      <w:r w:rsidR="00CA03AA" w:rsidRPr="004E1C4B">
        <w:rPr>
          <w:rFonts w:ascii="Arial" w:hAnsi="Arial" w:cs="Arial"/>
        </w:rPr>
        <w:t>door een eerste aanmelding zoals beschreven in 4.2.,</w:t>
      </w:r>
      <w:r w:rsidRPr="004E1C4B">
        <w:rPr>
          <w:rFonts w:ascii="Arial" w:hAnsi="Arial" w:cs="Arial"/>
        </w:rPr>
        <w:t xml:space="preserve"> moeten de kandidaten </w:t>
      </w:r>
      <w:r w:rsidR="008D3445" w:rsidRPr="004E1C4B">
        <w:rPr>
          <w:rFonts w:ascii="Arial" w:hAnsi="Arial" w:cs="Arial"/>
        </w:rPr>
        <w:t xml:space="preserve">een </w:t>
      </w:r>
      <w:r w:rsidR="005E4523" w:rsidRPr="004E1C4B">
        <w:rPr>
          <w:rFonts w:ascii="Arial" w:hAnsi="Arial" w:cs="Arial"/>
        </w:rPr>
        <w:t xml:space="preserve">gemeenschappelijk </w:t>
      </w:r>
      <w:r w:rsidR="001346DB">
        <w:rPr>
          <w:rFonts w:ascii="Arial" w:hAnsi="Arial" w:cs="Arial"/>
        </w:rPr>
        <w:t>werkplan</w:t>
      </w:r>
      <w:r w:rsidR="004E1C4B" w:rsidRPr="004E1C4B">
        <w:rPr>
          <w:rFonts w:ascii="Arial" w:hAnsi="Arial" w:cs="Arial"/>
        </w:rPr>
        <w:t>, hun curriculum vitae</w:t>
      </w:r>
      <w:r w:rsidR="005E4523" w:rsidRPr="004E1C4B">
        <w:rPr>
          <w:rFonts w:ascii="Arial" w:hAnsi="Arial" w:cs="Arial"/>
        </w:rPr>
        <w:t xml:space="preserve"> en een ingevuld inschrijvingsformulier</w:t>
      </w:r>
      <w:r w:rsidR="008D3445" w:rsidRPr="004E1C4B">
        <w:rPr>
          <w:rFonts w:ascii="Arial" w:hAnsi="Arial" w:cs="Arial"/>
        </w:rPr>
        <w:t xml:space="preserve"> indienen</w:t>
      </w:r>
      <w:r w:rsidR="005E4523" w:rsidRPr="004E1C4B">
        <w:rPr>
          <w:rFonts w:ascii="Arial" w:hAnsi="Arial" w:cs="Arial"/>
        </w:rPr>
        <w:t xml:space="preserve"> bij het </w:t>
      </w:r>
      <w:proofErr w:type="spellStart"/>
      <w:r w:rsidR="005E4523" w:rsidRPr="004E1C4B">
        <w:rPr>
          <w:rFonts w:ascii="Arial" w:hAnsi="Arial" w:cs="Arial"/>
        </w:rPr>
        <w:t>DiV</w:t>
      </w:r>
      <w:proofErr w:type="spellEnd"/>
      <w:r w:rsidR="005E4523" w:rsidRPr="004E1C4B">
        <w:rPr>
          <w:rFonts w:ascii="Arial" w:hAnsi="Arial" w:cs="Arial"/>
        </w:rPr>
        <w:t>-contactpunt.</w:t>
      </w:r>
      <w:r w:rsidR="004E1C4B" w:rsidRPr="004E1C4B">
        <w:rPr>
          <w:rFonts w:ascii="Arial" w:hAnsi="Arial" w:cs="Arial"/>
        </w:rPr>
        <w:t xml:space="preserve"> </w:t>
      </w:r>
    </w:p>
    <w:p w:rsidR="004E1C4B" w:rsidRPr="004E1C4B" w:rsidRDefault="004E1C4B" w:rsidP="004E1C4B">
      <w:pPr>
        <w:jc w:val="both"/>
        <w:rPr>
          <w:rFonts w:ascii="Arial" w:hAnsi="Arial" w:cs="Arial"/>
        </w:rPr>
      </w:pPr>
    </w:p>
    <w:p w:rsidR="00746372" w:rsidRPr="004E1C4B" w:rsidRDefault="00746372" w:rsidP="00746372">
      <w:pPr>
        <w:pStyle w:val="Lijstalinea"/>
        <w:numPr>
          <w:ilvl w:val="1"/>
          <w:numId w:val="2"/>
        </w:numPr>
        <w:jc w:val="both"/>
        <w:rPr>
          <w:rFonts w:ascii="Arial" w:hAnsi="Arial" w:cs="Arial"/>
        </w:rPr>
      </w:pPr>
      <w:r w:rsidRPr="008D3445">
        <w:rPr>
          <w:rFonts w:ascii="Arial" w:hAnsi="Arial" w:cs="Arial"/>
        </w:rPr>
        <w:t xml:space="preserve">De selectie van de kandidaten gebeurt door een </w:t>
      </w:r>
      <w:r w:rsidRPr="008D3445">
        <w:rPr>
          <w:rFonts w:ascii="Arial" w:hAnsi="Arial" w:cs="Arial"/>
          <w:u w:val="single"/>
        </w:rPr>
        <w:t>jury</w:t>
      </w:r>
      <w:r w:rsidRPr="008D3445">
        <w:rPr>
          <w:rFonts w:ascii="Arial" w:hAnsi="Arial" w:cs="Arial"/>
        </w:rPr>
        <w:t xml:space="preserve"> met vertegenwoordigers vanuit </w:t>
      </w:r>
      <w:proofErr w:type="spellStart"/>
      <w:r w:rsidRPr="008D3445">
        <w:rPr>
          <w:rFonts w:ascii="Arial" w:hAnsi="Arial" w:cs="Arial"/>
        </w:rPr>
        <w:t>DiV</w:t>
      </w:r>
      <w:proofErr w:type="spellEnd"/>
      <w:r w:rsidRPr="008D3445">
        <w:rPr>
          <w:rFonts w:ascii="Arial" w:hAnsi="Arial" w:cs="Arial"/>
        </w:rPr>
        <w:t xml:space="preserve"> en het Agentschap voor Overheidspersoneel (</w:t>
      </w:r>
      <w:proofErr w:type="spellStart"/>
      <w:r w:rsidRPr="008D3445">
        <w:rPr>
          <w:rFonts w:ascii="Arial" w:hAnsi="Arial" w:cs="Arial"/>
        </w:rPr>
        <w:t>AgO</w:t>
      </w:r>
      <w:proofErr w:type="spellEnd"/>
      <w:r w:rsidRPr="008D3445">
        <w:rPr>
          <w:rFonts w:ascii="Arial" w:hAnsi="Arial" w:cs="Arial"/>
        </w:rPr>
        <w:t>).</w:t>
      </w:r>
    </w:p>
    <w:p w:rsidR="00746372" w:rsidRDefault="00746372" w:rsidP="00746372">
      <w:pPr>
        <w:pStyle w:val="Lijstalinea"/>
        <w:jc w:val="both"/>
        <w:rPr>
          <w:rFonts w:ascii="Arial" w:hAnsi="Arial" w:cs="Arial"/>
        </w:rPr>
      </w:pPr>
    </w:p>
    <w:p w:rsidR="00746372" w:rsidRPr="00E3669A" w:rsidRDefault="00746372" w:rsidP="00746372">
      <w:pPr>
        <w:pStyle w:val="Lijstalinea"/>
        <w:numPr>
          <w:ilvl w:val="1"/>
          <w:numId w:val="2"/>
        </w:numPr>
        <w:jc w:val="both"/>
        <w:rPr>
          <w:rFonts w:ascii="Arial" w:hAnsi="Arial" w:cs="Arial"/>
        </w:rPr>
      </w:pPr>
      <w:r w:rsidRPr="00E3669A">
        <w:rPr>
          <w:rFonts w:ascii="Arial" w:hAnsi="Arial" w:cs="Arial"/>
        </w:rPr>
        <w:t xml:space="preserve">Bij de selectie houdt de jury rekening met de </w:t>
      </w:r>
      <w:r w:rsidRPr="00E3669A">
        <w:rPr>
          <w:rFonts w:ascii="Arial" w:hAnsi="Arial" w:cs="Arial"/>
          <w:u w:val="single"/>
        </w:rPr>
        <w:t>beoordeling</w:t>
      </w:r>
      <w:r w:rsidRPr="00E3669A">
        <w:rPr>
          <w:rFonts w:ascii="Arial" w:hAnsi="Arial" w:cs="Arial"/>
        </w:rPr>
        <w:t xml:space="preserve"> van de volgende elementen:</w:t>
      </w:r>
    </w:p>
    <w:p w:rsidR="00746372" w:rsidRPr="00F3611B" w:rsidRDefault="00746372" w:rsidP="00746372">
      <w:pPr>
        <w:pStyle w:val="Lijstalinea"/>
        <w:numPr>
          <w:ilvl w:val="0"/>
          <w:numId w:val="1"/>
        </w:numPr>
        <w:jc w:val="both"/>
        <w:rPr>
          <w:rFonts w:ascii="Arial" w:hAnsi="Arial" w:cs="Arial"/>
        </w:rPr>
      </w:pPr>
      <w:r w:rsidRPr="008D3445">
        <w:rPr>
          <w:rFonts w:ascii="Arial" w:hAnsi="Arial" w:cs="Arial"/>
        </w:rPr>
        <w:t xml:space="preserve">De </w:t>
      </w:r>
      <w:r w:rsidRPr="00F3611B">
        <w:rPr>
          <w:rFonts w:ascii="Arial" w:hAnsi="Arial" w:cs="Arial"/>
        </w:rPr>
        <w:t xml:space="preserve">competenties en motivatie van de kandidaat. </w:t>
      </w:r>
    </w:p>
    <w:p w:rsidR="00746372" w:rsidRPr="00F3611B" w:rsidRDefault="00746372" w:rsidP="00746372">
      <w:pPr>
        <w:pStyle w:val="Lijstalinea"/>
        <w:numPr>
          <w:ilvl w:val="0"/>
          <w:numId w:val="1"/>
        </w:numPr>
        <w:jc w:val="both"/>
        <w:rPr>
          <w:rFonts w:ascii="Arial" w:hAnsi="Arial" w:cs="Arial"/>
        </w:rPr>
      </w:pPr>
      <w:r w:rsidRPr="00F3611B">
        <w:rPr>
          <w:rFonts w:ascii="Arial" w:hAnsi="Arial" w:cs="Arial"/>
        </w:rPr>
        <w:t>De kwaliteit, de meerwaarde en de haalbaarheid van de voorgestelde werkzaamheden.</w:t>
      </w:r>
    </w:p>
    <w:p w:rsidR="00746372" w:rsidRPr="00F3611B" w:rsidRDefault="00746372" w:rsidP="00746372">
      <w:pPr>
        <w:pStyle w:val="Lijstalinea"/>
        <w:numPr>
          <w:ilvl w:val="0"/>
          <w:numId w:val="1"/>
        </w:numPr>
        <w:jc w:val="both"/>
        <w:rPr>
          <w:rFonts w:ascii="Arial" w:hAnsi="Arial" w:cs="Arial"/>
        </w:rPr>
      </w:pPr>
      <w:r w:rsidRPr="00F3611B">
        <w:rPr>
          <w:rFonts w:ascii="Arial" w:hAnsi="Arial" w:cs="Arial"/>
        </w:rPr>
        <w:t xml:space="preserve">De voorstellen om de opgedane kennis en ervaring met collega’s te delen. </w:t>
      </w:r>
    </w:p>
    <w:p w:rsidR="00B8657B" w:rsidRPr="00F3611B" w:rsidRDefault="00746372" w:rsidP="00B8657B">
      <w:pPr>
        <w:ind w:left="708"/>
        <w:jc w:val="both"/>
        <w:rPr>
          <w:rFonts w:ascii="Arial" w:hAnsi="Arial" w:cs="Arial"/>
          <w:sz w:val="20"/>
          <w:szCs w:val="20"/>
        </w:rPr>
      </w:pPr>
      <w:r w:rsidRPr="00F3611B">
        <w:rPr>
          <w:rFonts w:ascii="Arial" w:hAnsi="Arial" w:cs="Arial"/>
          <w:sz w:val="20"/>
          <w:szCs w:val="20"/>
        </w:rPr>
        <w:t xml:space="preserve">Er moet tevens voldaan zijn aan de </w:t>
      </w:r>
      <w:r w:rsidR="00725589" w:rsidRPr="00F3611B">
        <w:rPr>
          <w:rFonts w:ascii="Arial" w:hAnsi="Arial" w:cs="Arial"/>
          <w:sz w:val="20"/>
          <w:szCs w:val="20"/>
        </w:rPr>
        <w:t xml:space="preserve">formele criteria </w:t>
      </w:r>
      <w:r w:rsidR="00F3611B">
        <w:rPr>
          <w:rFonts w:ascii="Arial" w:hAnsi="Arial" w:cs="Arial"/>
          <w:sz w:val="20"/>
          <w:szCs w:val="20"/>
        </w:rPr>
        <w:t xml:space="preserve">(3.2.) </w:t>
      </w:r>
      <w:r w:rsidR="00725589" w:rsidRPr="00F3611B">
        <w:rPr>
          <w:rFonts w:ascii="Arial" w:hAnsi="Arial" w:cs="Arial"/>
          <w:sz w:val="20"/>
          <w:szCs w:val="20"/>
        </w:rPr>
        <w:t xml:space="preserve">en de </w:t>
      </w:r>
      <w:r w:rsidRPr="00F3611B">
        <w:rPr>
          <w:rFonts w:ascii="Arial" w:hAnsi="Arial" w:cs="Arial"/>
          <w:sz w:val="20"/>
          <w:szCs w:val="20"/>
        </w:rPr>
        <w:t xml:space="preserve">vormvereisten: het specifieke inschrijvingsformulier moet volledig worden ingevuld en ondertekend, ook door de </w:t>
      </w:r>
      <w:r w:rsidR="002057C4">
        <w:rPr>
          <w:rFonts w:ascii="Arial" w:hAnsi="Arial" w:cs="Arial"/>
          <w:sz w:val="20"/>
          <w:szCs w:val="20"/>
        </w:rPr>
        <w:t>leidend ambtenaar</w:t>
      </w:r>
      <w:r w:rsidRPr="00F3611B">
        <w:rPr>
          <w:rFonts w:ascii="Arial" w:hAnsi="Arial" w:cs="Arial"/>
          <w:sz w:val="20"/>
          <w:szCs w:val="20"/>
        </w:rPr>
        <w:t>, en ingediend worden binnen de vooropgestelde datum.</w:t>
      </w:r>
      <w:r w:rsidR="00B8657B" w:rsidRPr="00F3611B">
        <w:rPr>
          <w:rFonts w:ascii="Arial" w:hAnsi="Arial" w:cs="Arial"/>
          <w:sz w:val="20"/>
          <w:szCs w:val="20"/>
        </w:rPr>
        <w:t xml:space="preserve"> Het spreek voor zich dat de Nederlandse administratie het werkplan ook onderschrijft en de Vlaamse kandidaat aanvaardt.</w:t>
      </w:r>
    </w:p>
    <w:p w:rsidR="004E1C4B" w:rsidRDefault="004E1C4B" w:rsidP="00746372">
      <w:pPr>
        <w:ind w:left="708"/>
        <w:jc w:val="both"/>
        <w:rPr>
          <w:rFonts w:ascii="Arial" w:hAnsi="Arial" w:cs="Arial"/>
          <w:sz w:val="20"/>
          <w:szCs w:val="20"/>
        </w:rPr>
      </w:pPr>
    </w:p>
    <w:p w:rsidR="006B3AD1" w:rsidRPr="00725589" w:rsidRDefault="00725589" w:rsidP="006B3AD1">
      <w:pPr>
        <w:pStyle w:val="Lijstalinea"/>
        <w:numPr>
          <w:ilvl w:val="1"/>
          <w:numId w:val="2"/>
        </w:numPr>
        <w:jc w:val="both"/>
        <w:rPr>
          <w:rFonts w:ascii="Arial" w:hAnsi="Arial" w:cs="Arial"/>
        </w:rPr>
      </w:pPr>
      <w:r w:rsidRPr="00725589">
        <w:rPr>
          <w:rFonts w:ascii="Arial" w:hAnsi="Arial" w:cs="Arial"/>
        </w:rPr>
        <w:lastRenderedPageBreak/>
        <w:t>De jury kan een beroep doen op de Vlaamse Vertegenwoordiging in Den Haag en op het Nederlandse contactpunt voor het pilootprogramma voor</w:t>
      </w:r>
      <w:r w:rsidR="006B3AD1" w:rsidRPr="00725589">
        <w:rPr>
          <w:rFonts w:ascii="Arial" w:hAnsi="Arial" w:cs="Arial"/>
        </w:rPr>
        <w:t xml:space="preserve"> een </w:t>
      </w:r>
      <w:r w:rsidR="006B3AD1" w:rsidRPr="00725589">
        <w:rPr>
          <w:rFonts w:ascii="Arial" w:hAnsi="Arial" w:cs="Arial"/>
          <w:u w:val="single"/>
        </w:rPr>
        <w:t>advies</w:t>
      </w:r>
      <w:r w:rsidR="006B3AD1" w:rsidRPr="00725589">
        <w:rPr>
          <w:rFonts w:ascii="Arial" w:hAnsi="Arial" w:cs="Arial"/>
        </w:rPr>
        <w:t xml:space="preserve"> </w:t>
      </w:r>
      <w:r w:rsidRPr="00725589">
        <w:rPr>
          <w:rFonts w:ascii="Arial" w:hAnsi="Arial" w:cs="Arial"/>
        </w:rPr>
        <w:t>over de kandidaturen</w:t>
      </w:r>
      <w:r w:rsidR="006B3AD1" w:rsidRPr="00725589">
        <w:rPr>
          <w:rFonts w:ascii="Arial" w:hAnsi="Arial" w:cs="Arial"/>
        </w:rPr>
        <w:t xml:space="preserve">. </w:t>
      </w:r>
    </w:p>
    <w:p w:rsidR="00725589" w:rsidRPr="00725589" w:rsidRDefault="00725589" w:rsidP="00725589">
      <w:pPr>
        <w:jc w:val="both"/>
        <w:rPr>
          <w:rFonts w:ascii="Arial" w:hAnsi="Arial" w:cs="Arial"/>
        </w:rPr>
      </w:pPr>
    </w:p>
    <w:p w:rsidR="006B3AD1" w:rsidRDefault="006B3AD1" w:rsidP="006B3AD1">
      <w:pPr>
        <w:pStyle w:val="Lijstalinea"/>
        <w:numPr>
          <w:ilvl w:val="1"/>
          <w:numId w:val="2"/>
        </w:numPr>
        <w:jc w:val="both"/>
        <w:rPr>
          <w:rFonts w:ascii="Arial" w:hAnsi="Arial" w:cs="Arial"/>
        </w:rPr>
      </w:pPr>
      <w:r w:rsidRPr="00725589">
        <w:rPr>
          <w:rFonts w:ascii="Arial" w:hAnsi="Arial" w:cs="Arial"/>
        </w:rPr>
        <w:t xml:space="preserve">Eens de jury een finale selectie heeft gemaakt uit de verschillende kandidaturen, zullen de kandidaten worden geïnformeerd. De effectieve deelnemers kunnen vervolgens met </w:t>
      </w:r>
      <w:r w:rsidR="00725589" w:rsidRPr="00725589">
        <w:rPr>
          <w:rFonts w:ascii="Arial" w:hAnsi="Arial" w:cs="Arial"/>
        </w:rPr>
        <w:t>de</w:t>
      </w:r>
      <w:r w:rsidRPr="00725589">
        <w:rPr>
          <w:rFonts w:ascii="Arial" w:hAnsi="Arial" w:cs="Arial"/>
        </w:rPr>
        <w:t xml:space="preserve"> betrokken </w:t>
      </w:r>
      <w:r w:rsidR="00725589" w:rsidRPr="00725589">
        <w:rPr>
          <w:rFonts w:ascii="Arial" w:hAnsi="Arial" w:cs="Arial"/>
        </w:rPr>
        <w:t>Nederlandse administratie</w:t>
      </w:r>
      <w:r w:rsidRPr="00725589">
        <w:rPr>
          <w:rFonts w:ascii="Arial" w:hAnsi="Arial" w:cs="Arial"/>
        </w:rPr>
        <w:t xml:space="preserve"> </w:t>
      </w:r>
      <w:r w:rsidRPr="00725589">
        <w:rPr>
          <w:rFonts w:ascii="Arial" w:hAnsi="Arial" w:cs="Arial"/>
          <w:u w:val="single"/>
        </w:rPr>
        <w:t xml:space="preserve">praktische en logistieke </w:t>
      </w:r>
      <w:r w:rsidR="00725589">
        <w:rPr>
          <w:rFonts w:ascii="Arial" w:hAnsi="Arial" w:cs="Arial"/>
          <w:u w:val="single"/>
        </w:rPr>
        <w:t>aspecten</w:t>
      </w:r>
      <w:r w:rsidRPr="00725589">
        <w:rPr>
          <w:rFonts w:ascii="Arial" w:hAnsi="Arial" w:cs="Arial"/>
        </w:rPr>
        <w:t xml:space="preserve"> (werkplaats, beschikbaarheid ICT, informatie werking </w:t>
      </w:r>
      <w:r w:rsidR="00725589" w:rsidRPr="00725589">
        <w:rPr>
          <w:rFonts w:ascii="Arial" w:hAnsi="Arial" w:cs="Arial"/>
        </w:rPr>
        <w:t>administratie</w:t>
      </w:r>
      <w:r w:rsidRPr="00725589">
        <w:rPr>
          <w:rFonts w:ascii="Arial" w:hAnsi="Arial" w:cs="Arial"/>
        </w:rPr>
        <w:t>, enzovoort)</w:t>
      </w:r>
      <w:r w:rsidR="00725589">
        <w:rPr>
          <w:rFonts w:ascii="Arial" w:hAnsi="Arial" w:cs="Arial"/>
        </w:rPr>
        <w:t xml:space="preserve"> verder uitwerken</w:t>
      </w:r>
      <w:r w:rsidRPr="00725589">
        <w:rPr>
          <w:rFonts w:ascii="Arial" w:hAnsi="Arial" w:cs="Arial"/>
        </w:rPr>
        <w:t>.</w:t>
      </w:r>
    </w:p>
    <w:p w:rsidR="00E52BB7" w:rsidRPr="00E52BB7" w:rsidRDefault="00E52BB7" w:rsidP="00E52BB7">
      <w:pPr>
        <w:pStyle w:val="Lijstalinea"/>
        <w:rPr>
          <w:rFonts w:ascii="Arial" w:hAnsi="Arial" w:cs="Arial"/>
        </w:rPr>
      </w:pPr>
    </w:p>
    <w:p w:rsidR="00E52BB7" w:rsidRPr="00E52BB7" w:rsidRDefault="00E52BB7" w:rsidP="00E52BB7">
      <w:pPr>
        <w:pStyle w:val="Lijstalinea"/>
        <w:numPr>
          <w:ilvl w:val="1"/>
          <w:numId w:val="2"/>
        </w:numPr>
        <w:jc w:val="both"/>
        <w:rPr>
          <w:rFonts w:ascii="Arial" w:hAnsi="Arial" w:cs="Arial"/>
        </w:rPr>
      </w:pPr>
      <w:r w:rsidRPr="008D3445">
        <w:rPr>
          <w:rFonts w:ascii="Arial" w:hAnsi="Arial" w:cs="Arial"/>
        </w:rPr>
        <w:t xml:space="preserve">Er zijn </w:t>
      </w:r>
      <w:r w:rsidRPr="00725589">
        <w:rPr>
          <w:rFonts w:ascii="Arial" w:hAnsi="Arial" w:cs="Arial"/>
          <w:u w:val="single"/>
        </w:rPr>
        <w:t>middelen</w:t>
      </w:r>
      <w:r w:rsidRPr="008D3445">
        <w:rPr>
          <w:rFonts w:ascii="Arial" w:hAnsi="Arial" w:cs="Arial"/>
        </w:rPr>
        <w:t xml:space="preserve"> voorzien voor een financiële tussenkomst voor minstens vier deelnemers aan het pilootprogramma in 2013. Bijkomende deelnemers zijn maar mogelijk in functie van de resterende middelen, afhankelijk van de duur van de verschillende aangevraagde </w:t>
      </w:r>
      <w:r w:rsidRPr="00725589">
        <w:rPr>
          <w:rFonts w:ascii="Arial" w:hAnsi="Arial" w:cs="Arial"/>
        </w:rPr>
        <w:t>uitwisselingen.</w:t>
      </w:r>
    </w:p>
    <w:p w:rsidR="006B3AD1" w:rsidRPr="00293383" w:rsidRDefault="006B3AD1" w:rsidP="00293383">
      <w:pPr>
        <w:jc w:val="both"/>
        <w:rPr>
          <w:rFonts w:ascii="Arial" w:hAnsi="Arial" w:cs="Arial"/>
          <w:b/>
        </w:rPr>
      </w:pPr>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Financiering</w:t>
      </w:r>
    </w:p>
    <w:p w:rsidR="006B3AD1" w:rsidRPr="00C728F7" w:rsidRDefault="006B3AD1" w:rsidP="006B3AD1">
      <w:pPr>
        <w:pStyle w:val="Lijstalinea"/>
        <w:ind w:left="360"/>
        <w:jc w:val="both"/>
        <w:rPr>
          <w:rFonts w:ascii="Arial" w:hAnsi="Arial" w:cs="Arial"/>
          <w:b/>
        </w:rPr>
      </w:pPr>
    </w:p>
    <w:p w:rsidR="00293383" w:rsidRPr="00D82655" w:rsidRDefault="00293383" w:rsidP="00293383">
      <w:pPr>
        <w:pStyle w:val="Lijstalinea"/>
        <w:numPr>
          <w:ilvl w:val="1"/>
          <w:numId w:val="2"/>
        </w:numPr>
        <w:jc w:val="both"/>
        <w:rPr>
          <w:rFonts w:ascii="Arial" w:hAnsi="Arial" w:cs="Arial"/>
          <w:b/>
        </w:rPr>
      </w:pPr>
      <w:r>
        <w:rPr>
          <w:rFonts w:ascii="Arial" w:hAnsi="Arial" w:cs="Arial"/>
        </w:rPr>
        <w:t xml:space="preserve">In het pilootprogramma wordt </w:t>
      </w:r>
      <w:r w:rsidRPr="0093496F">
        <w:rPr>
          <w:rFonts w:ascii="Arial" w:hAnsi="Arial" w:cs="Arial"/>
        </w:rPr>
        <w:t xml:space="preserve">voorzien in een </w:t>
      </w:r>
      <w:r w:rsidRPr="0093496F">
        <w:rPr>
          <w:rFonts w:ascii="Arial" w:hAnsi="Arial" w:cs="Arial"/>
          <w:u w:val="single"/>
        </w:rPr>
        <w:t>financiële tussenkomst</w:t>
      </w:r>
      <w:r w:rsidRPr="0093496F">
        <w:rPr>
          <w:rFonts w:ascii="Arial" w:hAnsi="Arial" w:cs="Arial"/>
        </w:rPr>
        <w:t xml:space="preserve"> die een deel van de reis- en verblijfskosten vergoed</w:t>
      </w:r>
      <w:r>
        <w:rPr>
          <w:rFonts w:ascii="Arial" w:hAnsi="Arial" w:cs="Arial"/>
        </w:rPr>
        <w:t>t</w:t>
      </w:r>
      <w:r w:rsidRPr="0093496F">
        <w:rPr>
          <w:rFonts w:ascii="Arial" w:hAnsi="Arial" w:cs="Arial"/>
        </w:rPr>
        <w:t xml:space="preserve"> aan de entiteit van de deelnemende ambtenaar.</w:t>
      </w:r>
      <w:r>
        <w:rPr>
          <w:rFonts w:ascii="Arial" w:hAnsi="Arial" w:cs="Arial"/>
        </w:rPr>
        <w:t xml:space="preserve"> Het gaat daarbij om een vast bedrag voor de </w:t>
      </w:r>
      <w:proofErr w:type="spellStart"/>
      <w:r>
        <w:rPr>
          <w:rFonts w:ascii="Arial" w:hAnsi="Arial" w:cs="Arial"/>
        </w:rPr>
        <w:t>reiskost</w:t>
      </w:r>
      <w:proofErr w:type="spellEnd"/>
      <w:r>
        <w:rPr>
          <w:rFonts w:ascii="Arial" w:hAnsi="Arial" w:cs="Arial"/>
        </w:rPr>
        <w:t xml:space="preserve"> en een bedrag voor de verblijfskost in functie van de duur en de plaats van het werkverblijf. De </w:t>
      </w:r>
      <w:r w:rsidRPr="0093496F">
        <w:rPr>
          <w:rFonts w:ascii="Arial" w:hAnsi="Arial" w:cs="Arial"/>
        </w:rPr>
        <w:t>entiteit van de deelnemende ambtenaar</w:t>
      </w:r>
      <w:r>
        <w:rPr>
          <w:rFonts w:ascii="Arial" w:hAnsi="Arial" w:cs="Arial"/>
        </w:rPr>
        <w:t xml:space="preserve"> staat in voor de financiering van de bijkomende reis- en verblijfskosten, volgens eigen interne regels, evenals voor de verdere uitbetaling van het regulier salaris van de deelnemer.</w:t>
      </w:r>
    </w:p>
    <w:p w:rsidR="00293383" w:rsidRPr="00D82655" w:rsidRDefault="00293383" w:rsidP="00293383">
      <w:pPr>
        <w:pStyle w:val="Lijstalinea"/>
        <w:jc w:val="both"/>
        <w:rPr>
          <w:rFonts w:ascii="Arial" w:hAnsi="Arial" w:cs="Arial"/>
          <w:b/>
        </w:rPr>
      </w:pPr>
    </w:p>
    <w:p w:rsidR="00293383" w:rsidRDefault="00293383" w:rsidP="00293383">
      <w:pPr>
        <w:pStyle w:val="Lijstalinea"/>
        <w:numPr>
          <w:ilvl w:val="1"/>
          <w:numId w:val="2"/>
        </w:numPr>
        <w:jc w:val="both"/>
        <w:rPr>
          <w:rFonts w:ascii="Arial" w:hAnsi="Arial" w:cs="Arial"/>
        </w:rPr>
      </w:pPr>
      <w:r>
        <w:rPr>
          <w:rFonts w:ascii="Arial" w:hAnsi="Arial" w:cs="Arial"/>
        </w:rPr>
        <w:t xml:space="preserve">Als financiële tussenkomst voor de </w:t>
      </w:r>
      <w:proofErr w:type="spellStart"/>
      <w:r w:rsidRPr="00642316">
        <w:rPr>
          <w:rFonts w:ascii="Arial" w:hAnsi="Arial" w:cs="Arial"/>
          <w:u w:val="single"/>
        </w:rPr>
        <w:t>reiskost</w:t>
      </w:r>
      <w:proofErr w:type="spellEnd"/>
      <w:r>
        <w:rPr>
          <w:rFonts w:ascii="Arial" w:hAnsi="Arial" w:cs="Arial"/>
        </w:rPr>
        <w:t xml:space="preserve"> wordt er 50€ voorzien. </w:t>
      </w:r>
    </w:p>
    <w:p w:rsidR="00293383" w:rsidRPr="00001FEF" w:rsidRDefault="00293383" w:rsidP="00293383">
      <w:pPr>
        <w:pStyle w:val="Lijstalinea"/>
        <w:rPr>
          <w:rFonts w:ascii="Arial" w:hAnsi="Arial" w:cs="Arial"/>
        </w:rPr>
      </w:pPr>
    </w:p>
    <w:p w:rsidR="00293383" w:rsidRDefault="00293383" w:rsidP="00293383">
      <w:pPr>
        <w:pStyle w:val="Lijstalinea"/>
        <w:numPr>
          <w:ilvl w:val="1"/>
          <w:numId w:val="2"/>
        </w:numPr>
        <w:jc w:val="both"/>
        <w:rPr>
          <w:rFonts w:ascii="Arial" w:hAnsi="Arial" w:cs="Arial"/>
        </w:rPr>
      </w:pPr>
      <w:r>
        <w:rPr>
          <w:rFonts w:ascii="Arial" w:hAnsi="Arial" w:cs="Arial"/>
        </w:rPr>
        <w:t>Voor de financiële tussenkomst</w:t>
      </w:r>
      <w:r w:rsidRPr="00D82655">
        <w:rPr>
          <w:rFonts w:ascii="Arial" w:hAnsi="Arial" w:cs="Arial"/>
        </w:rPr>
        <w:t xml:space="preserve"> </w:t>
      </w:r>
      <w:r>
        <w:rPr>
          <w:rFonts w:ascii="Arial" w:hAnsi="Arial" w:cs="Arial"/>
        </w:rPr>
        <w:t xml:space="preserve">voor de </w:t>
      </w:r>
      <w:r w:rsidRPr="00642316">
        <w:rPr>
          <w:rFonts w:ascii="Arial" w:hAnsi="Arial" w:cs="Arial"/>
          <w:u w:val="single"/>
        </w:rPr>
        <w:t>verblijfskost</w:t>
      </w:r>
      <w:r>
        <w:rPr>
          <w:rFonts w:ascii="Arial" w:hAnsi="Arial" w:cs="Arial"/>
        </w:rPr>
        <w:t xml:space="preserve"> </w:t>
      </w:r>
      <w:r w:rsidRPr="00D82655">
        <w:rPr>
          <w:rFonts w:ascii="Arial" w:hAnsi="Arial" w:cs="Arial"/>
        </w:rPr>
        <w:t xml:space="preserve">wordt een onderscheid gemaakt tussen </w:t>
      </w:r>
      <w:r>
        <w:rPr>
          <w:rFonts w:ascii="Arial" w:hAnsi="Arial" w:cs="Arial"/>
        </w:rPr>
        <w:t>de verblijfskost tijdens de eerste maand en de verblijfskost van de bijkomende maanden. Indien men slechts voor één maand zou blijven, is men meestal aangewezen op een hotel met hogere verblijfskosten, terwijl men voor een langere periode kan verblijven in een studio, appartement of een andere verblijfplaats met lagere verblijfskosten.</w:t>
      </w:r>
    </w:p>
    <w:p w:rsidR="00293383" w:rsidRPr="00D82655" w:rsidRDefault="00293383" w:rsidP="00293383">
      <w:pPr>
        <w:pStyle w:val="Lijstalinea"/>
        <w:rPr>
          <w:rFonts w:ascii="Arial" w:hAnsi="Arial" w:cs="Arial"/>
        </w:rPr>
      </w:pPr>
    </w:p>
    <w:p w:rsidR="00293383" w:rsidRPr="0056499D" w:rsidRDefault="00293383" w:rsidP="00293383">
      <w:pPr>
        <w:pStyle w:val="Lijstalinea"/>
        <w:numPr>
          <w:ilvl w:val="2"/>
          <w:numId w:val="2"/>
        </w:numPr>
        <w:jc w:val="both"/>
        <w:rPr>
          <w:rFonts w:ascii="Arial" w:hAnsi="Arial" w:cs="Arial"/>
        </w:rPr>
      </w:pPr>
      <w:r>
        <w:rPr>
          <w:rFonts w:ascii="Arial" w:hAnsi="Arial" w:cs="Arial"/>
        </w:rPr>
        <w:t>De financiële tussenkomst</w:t>
      </w:r>
      <w:r w:rsidRPr="00D82655">
        <w:rPr>
          <w:rFonts w:ascii="Arial" w:hAnsi="Arial" w:cs="Arial"/>
        </w:rPr>
        <w:t xml:space="preserve"> </w:t>
      </w:r>
      <w:r>
        <w:rPr>
          <w:rFonts w:ascii="Arial" w:hAnsi="Arial" w:cs="Arial"/>
        </w:rPr>
        <w:t xml:space="preserve">voor </w:t>
      </w:r>
      <w:r w:rsidRPr="0056499D">
        <w:rPr>
          <w:rFonts w:ascii="Arial" w:hAnsi="Arial" w:cs="Arial"/>
        </w:rPr>
        <w:t xml:space="preserve">de </w:t>
      </w:r>
      <w:r w:rsidRPr="0056499D">
        <w:rPr>
          <w:rFonts w:ascii="Arial" w:hAnsi="Arial" w:cs="Arial"/>
          <w:u w:val="single"/>
        </w:rPr>
        <w:t>verblijfskost voor de eerste maand</w:t>
      </w:r>
      <w:r w:rsidRPr="0056499D">
        <w:rPr>
          <w:rFonts w:ascii="Arial" w:hAnsi="Arial" w:cs="Arial"/>
        </w:rPr>
        <w:t xml:space="preserve"> is gebaseerd op de vastgestelde dagelijkse maximale hotelkosten van de Vlaamse overheid voor een verblijf in Nederland, maal dertig </w:t>
      </w:r>
      <w:r w:rsidRPr="0056499D">
        <w:rPr>
          <w:rFonts w:ascii="Arial" w:hAnsi="Arial" w:cs="Arial"/>
          <w:i/>
        </w:rPr>
        <w:t>[om tot een maandbedrag te komen]</w:t>
      </w:r>
      <w:r w:rsidRPr="0056499D">
        <w:rPr>
          <w:rFonts w:ascii="Arial" w:hAnsi="Arial" w:cs="Arial"/>
        </w:rPr>
        <w:t xml:space="preserve">, gedeeld door twee </w:t>
      </w:r>
      <w:r w:rsidRPr="0056499D">
        <w:rPr>
          <w:rFonts w:ascii="Arial" w:hAnsi="Arial" w:cs="Arial"/>
          <w:i/>
        </w:rPr>
        <w:t>[het pilootprogramma voorziet slechts in een gedeeltelijke tussenkomst]</w:t>
      </w:r>
      <w:r w:rsidRPr="0056499D">
        <w:rPr>
          <w:rFonts w:ascii="Arial" w:hAnsi="Arial" w:cs="Arial"/>
        </w:rPr>
        <w:t>. Zo komt men tot een bedrag van 2.100€ (1</w:t>
      </w:r>
      <w:r w:rsidR="00B370E8">
        <w:rPr>
          <w:rFonts w:ascii="Arial" w:hAnsi="Arial" w:cs="Arial"/>
        </w:rPr>
        <w:t>60</w:t>
      </w:r>
      <w:r w:rsidRPr="0056499D">
        <w:rPr>
          <w:rFonts w:ascii="Arial" w:hAnsi="Arial" w:cs="Arial"/>
        </w:rPr>
        <w:t>€/dag x30 = 4.</w:t>
      </w:r>
      <w:r w:rsidR="00B370E8">
        <w:rPr>
          <w:rFonts w:ascii="Arial" w:hAnsi="Arial" w:cs="Arial"/>
        </w:rPr>
        <w:t>80</w:t>
      </w:r>
      <w:r w:rsidRPr="0056499D">
        <w:rPr>
          <w:rFonts w:ascii="Arial" w:hAnsi="Arial" w:cs="Arial"/>
        </w:rPr>
        <w:t>0€ :2 = 2.</w:t>
      </w:r>
      <w:r w:rsidR="00B370E8">
        <w:rPr>
          <w:rFonts w:ascii="Arial" w:hAnsi="Arial" w:cs="Arial"/>
        </w:rPr>
        <w:t>40</w:t>
      </w:r>
      <w:r w:rsidRPr="0056499D">
        <w:rPr>
          <w:rFonts w:ascii="Arial" w:hAnsi="Arial" w:cs="Arial"/>
        </w:rPr>
        <w:t>0€)</w:t>
      </w:r>
    </w:p>
    <w:p w:rsidR="00293383" w:rsidRPr="0056499D" w:rsidRDefault="00293383" w:rsidP="00293383">
      <w:pPr>
        <w:pStyle w:val="Lijstalinea"/>
        <w:jc w:val="both"/>
        <w:rPr>
          <w:rFonts w:ascii="Arial" w:hAnsi="Arial" w:cs="Arial"/>
          <w:b/>
        </w:rPr>
      </w:pPr>
    </w:p>
    <w:p w:rsidR="00293383" w:rsidRPr="0056499D" w:rsidRDefault="00293383" w:rsidP="00293383">
      <w:pPr>
        <w:pStyle w:val="Lijstalinea"/>
        <w:numPr>
          <w:ilvl w:val="2"/>
          <w:numId w:val="2"/>
        </w:numPr>
        <w:jc w:val="both"/>
        <w:rPr>
          <w:rFonts w:ascii="Arial" w:hAnsi="Arial" w:cs="Arial"/>
        </w:rPr>
      </w:pPr>
      <w:r w:rsidRPr="0056499D">
        <w:rPr>
          <w:rFonts w:ascii="Arial" w:hAnsi="Arial" w:cs="Arial"/>
        </w:rPr>
        <w:t xml:space="preserve">De financiële tussenkomst voor de </w:t>
      </w:r>
      <w:r w:rsidRPr="0056499D">
        <w:rPr>
          <w:rFonts w:ascii="Arial" w:hAnsi="Arial" w:cs="Arial"/>
          <w:u w:val="single"/>
        </w:rPr>
        <w:t>verblijfskost voor bijkomende maanden</w:t>
      </w:r>
      <w:r w:rsidR="00C34B91">
        <w:rPr>
          <w:rFonts w:ascii="Arial" w:hAnsi="Arial" w:cs="Arial"/>
        </w:rPr>
        <w:t xml:space="preserve"> is gebaseerd op de principes </w:t>
      </w:r>
      <w:r w:rsidRPr="0056499D">
        <w:rPr>
          <w:rFonts w:ascii="Arial" w:hAnsi="Arial" w:cs="Arial"/>
        </w:rPr>
        <w:t>zoals gehanteerd in het Vlaamse financieringsprogramma van stages bij internationale org</w:t>
      </w:r>
      <w:r>
        <w:rPr>
          <w:rFonts w:ascii="Arial" w:hAnsi="Arial" w:cs="Arial"/>
        </w:rPr>
        <w:t>anisaties (VR/20</w:t>
      </w:r>
      <w:r w:rsidR="00C52026">
        <w:rPr>
          <w:rFonts w:ascii="Arial" w:hAnsi="Arial" w:cs="Arial"/>
        </w:rPr>
        <w:t>11/18.02/</w:t>
      </w:r>
      <w:r>
        <w:rPr>
          <w:rFonts w:ascii="Arial" w:hAnsi="Arial" w:cs="Arial"/>
        </w:rPr>
        <w:t>doc</w:t>
      </w:r>
      <w:r w:rsidR="00C52026">
        <w:rPr>
          <w:rFonts w:ascii="Arial" w:hAnsi="Arial" w:cs="Arial"/>
        </w:rPr>
        <w:t>.0118</w:t>
      </w:r>
      <w:r>
        <w:rPr>
          <w:rFonts w:ascii="Arial" w:hAnsi="Arial" w:cs="Arial"/>
        </w:rPr>
        <w:t xml:space="preserve">). </w:t>
      </w:r>
      <w:r w:rsidRPr="0056499D">
        <w:rPr>
          <w:rFonts w:ascii="Arial" w:hAnsi="Arial" w:cs="Arial"/>
        </w:rPr>
        <w:t>Daarbij is er 1.000€ voorzien per maand, vermenigvuldigd met een fact</w:t>
      </w:r>
      <w:r>
        <w:rPr>
          <w:rFonts w:ascii="Arial" w:hAnsi="Arial" w:cs="Arial"/>
        </w:rPr>
        <w:t>or die specifiek is vastgesteld</w:t>
      </w:r>
      <w:r w:rsidRPr="0056499D">
        <w:rPr>
          <w:rFonts w:ascii="Arial" w:hAnsi="Arial" w:cs="Arial"/>
        </w:rPr>
        <w:t xml:space="preserve"> voor </w:t>
      </w:r>
      <w:r>
        <w:rPr>
          <w:rFonts w:ascii="Arial" w:hAnsi="Arial" w:cs="Arial"/>
        </w:rPr>
        <w:t>Neder</w:t>
      </w:r>
      <w:r w:rsidRPr="0056499D">
        <w:rPr>
          <w:rFonts w:ascii="Arial" w:hAnsi="Arial" w:cs="Arial"/>
        </w:rPr>
        <w:t>land op basis van</w:t>
      </w:r>
      <w:r>
        <w:rPr>
          <w:rFonts w:ascii="Arial" w:hAnsi="Arial" w:cs="Arial"/>
        </w:rPr>
        <w:t xml:space="preserve"> de VN-index voor levenskosten. </w:t>
      </w:r>
      <w:r w:rsidRPr="0056499D">
        <w:rPr>
          <w:rFonts w:ascii="Arial" w:hAnsi="Arial" w:cs="Arial"/>
        </w:rPr>
        <w:t xml:space="preserve">Dat bedrag wordt vervolgens </w:t>
      </w:r>
      <w:r>
        <w:rPr>
          <w:rFonts w:ascii="Arial" w:hAnsi="Arial" w:cs="Arial"/>
        </w:rPr>
        <w:t xml:space="preserve">gedeeld door twee </w:t>
      </w:r>
      <w:r w:rsidRPr="00642316">
        <w:rPr>
          <w:rFonts w:ascii="Arial" w:hAnsi="Arial" w:cs="Arial"/>
          <w:i/>
        </w:rPr>
        <w:t xml:space="preserve">[het pilootprogramma voorziet slechts in een </w:t>
      </w:r>
      <w:r>
        <w:rPr>
          <w:rFonts w:ascii="Arial" w:hAnsi="Arial" w:cs="Arial"/>
          <w:i/>
        </w:rPr>
        <w:t>ge</w:t>
      </w:r>
      <w:r w:rsidRPr="00642316">
        <w:rPr>
          <w:rFonts w:ascii="Arial" w:hAnsi="Arial" w:cs="Arial"/>
          <w:i/>
        </w:rPr>
        <w:t>deel</w:t>
      </w:r>
      <w:r>
        <w:rPr>
          <w:rFonts w:ascii="Arial" w:hAnsi="Arial" w:cs="Arial"/>
          <w:i/>
        </w:rPr>
        <w:t>telijke tussenkomst</w:t>
      </w:r>
      <w:r w:rsidRPr="00642316">
        <w:rPr>
          <w:rFonts w:ascii="Arial" w:hAnsi="Arial" w:cs="Arial"/>
          <w:i/>
        </w:rPr>
        <w:t>]</w:t>
      </w:r>
      <w:r>
        <w:rPr>
          <w:rFonts w:ascii="Arial" w:hAnsi="Arial" w:cs="Arial"/>
        </w:rPr>
        <w:t xml:space="preserve"> en afgerond tot tientallen. Zo komt men tot een bedrag van 490€ (</w:t>
      </w:r>
      <w:r w:rsidRPr="0056499D">
        <w:rPr>
          <w:rFonts w:ascii="Arial" w:hAnsi="Arial" w:cs="Arial"/>
        </w:rPr>
        <w:t xml:space="preserve">974,40€ :2 = 487,20€ </w:t>
      </w:r>
      <w:r w:rsidRPr="0056499D">
        <w:t xml:space="preserve">≈ </w:t>
      </w:r>
      <w:r w:rsidRPr="0056499D">
        <w:rPr>
          <w:rFonts w:ascii="Arial" w:hAnsi="Arial" w:cs="Arial"/>
        </w:rPr>
        <w:t>490€</w:t>
      </w:r>
      <w:r>
        <w:rPr>
          <w:rFonts w:ascii="Arial" w:hAnsi="Arial" w:cs="Arial"/>
        </w:rPr>
        <w:t>)</w:t>
      </w:r>
    </w:p>
    <w:p w:rsidR="00293383" w:rsidRPr="004D22C0" w:rsidRDefault="00293383" w:rsidP="00293383">
      <w:pPr>
        <w:ind w:left="708"/>
        <w:jc w:val="both"/>
        <w:rPr>
          <w:rFonts w:ascii="Arial" w:hAnsi="Arial" w:cs="Arial"/>
          <w:sz w:val="20"/>
          <w:szCs w:val="20"/>
          <w:lang w:eastAsia="nl-BE"/>
        </w:rPr>
      </w:pPr>
      <w:r>
        <w:rPr>
          <w:rFonts w:ascii="Arial" w:hAnsi="Arial" w:cs="Arial"/>
          <w:sz w:val="20"/>
          <w:szCs w:val="20"/>
          <w:lang w:eastAsia="nl-BE"/>
        </w:rPr>
        <w:tab/>
      </w:r>
      <w:r>
        <w:rPr>
          <w:rFonts w:ascii="Arial" w:hAnsi="Arial" w:cs="Arial"/>
          <w:sz w:val="20"/>
          <w:szCs w:val="20"/>
          <w:lang w:eastAsia="nl-BE"/>
        </w:rPr>
        <w:tab/>
      </w:r>
    </w:p>
    <w:p w:rsidR="00293383" w:rsidRDefault="00293383" w:rsidP="00293383">
      <w:pPr>
        <w:pStyle w:val="Lijstalinea"/>
        <w:numPr>
          <w:ilvl w:val="1"/>
          <w:numId w:val="2"/>
        </w:numPr>
        <w:jc w:val="both"/>
        <w:rPr>
          <w:rFonts w:ascii="Arial" w:hAnsi="Arial" w:cs="Arial"/>
        </w:rPr>
      </w:pPr>
      <w:r w:rsidRPr="0075474C">
        <w:rPr>
          <w:rFonts w:ascii="Arial" w:hAnsi="Arial" w:cs="Arial"/>
          <w:u w:val="single"/>
        </w:rPr>
        <w:t>Voorbeelden</w:t>
      </w:r>
      <w:r w:rsidRPr="006505C3">
        <w:rPr>
          <w:rFonts w:ascii="Arial" w:hAnsi="Arial" w:cs="Arial"/>
        </w:rPr>
        <w:t xml:space="preserve"> voor de totale financiële tussenkomst vanuit het pilootprogramma:</w:t>
      </w:r>
    </w:p>
    <w:p w:rsidR="00293383" w:rsidRPr="006505C3" w:rsidRDefault="00293383" w:rsidP="00293383">
      <w:pPr>
        <w:pStyle w:val="Lijstalinea"/>
        <w:numPr>
          <w:ilvl w:val="0"/>
          <w:numId w:val="3"/>
        </w:numPr>
        <w:ind w:left="1134" w:hanging="425"/>
        <w:jc w:val="both"/>
        <w:rPr>
          <w:rFonts w:ascii="Arial" w:hAnsi="Arial" w:cs="Arial"/>
        </w:rPr>
      </w:pPr>
      <w:r>
        <w:rPr>
          <w:rFonts w:ascii="Arial" w:hAnsi="Arial" w:cs="Arial"/>
        </w:rPr>
        <w:t>Uitwisseling voor 1 maand: 50</w:t>
      </w:r>
      <w:r w:rsidRPr="006505C3">
        <w:rPr>
          <w:rFonts w:ascii="Arial" w:hAnsi="Arial" w:cs="Arial"/>
        </w:rPr>
        <w:t xml:space="preserve">€ </w:t>
      </w:r>
      <w:r w:rsidRPr="00876E61">
        <w:rPr>
          <w:rFonts w:ascii="Arial" w:hAnsi="Arial" w:cs="Arial"/>
          <w:i/>
        </w:rPr>
        <w:t>[</w:t>
      </w:r>
      <w:proofErr w:type="spellStart"/>
      <w:r w:rsidRPr="00876E61">
        <w:rPr>
          <w:rFonts w:ascii="Arial" w:hAnsi="Arial" w:cs="Arial"/>
          <w:i/>
        </w:rPr>
        <w:t>reiskost</w:t>
      </w:r>
      <w:proofErr w:type="spellEnd"/>
      <w:r w:rsidRPr="00876E61">
        <w:rPr>
          <w:rFonts w:ascii="Arial" w:hAnsi="Arial" w:cs="Arial"/>
          <w:i/>
        </w:rPr>
        <w:t xml:space="preserve">] </w:t>
      </w:r>
      <w:r>
        <w:rPr>
          <w:rFonts w:ascii="Arial" w:hAnsi="Arial" w:cs="Arial"/>
        </w:rPr>
        <w:t>+ 2.</w:t>
      </w:r>
      <w:r w:rsidR="00B370E8">
        <w:rPr>
          <w:rFonts w:ascii="Arial" w:hAnsi="Arial" w:cs="Arial"/>
        </w:rPr>
        <w:t>40</w:t>
      </w:r>
      <w:r w:rsidRPr="006505C3">
        <w:rPr>
          <w:rFonts w:ascii="Arial" w:hAnsi="Arial" w:cs="Arial"/>
        </w:rPr>
        <w:t xml:space="preserve">0€ </w:t>
      </w:r>
      <w:r w:rsidRPr="00876E61">
        <w:rPr>
          <w:rFonts w:ascii="Arial" w:hAnsi="Arial" w:cs="Arial"/>
          <w:i/>
        </w:rPr>
        <w:t>[verblijfskost eerste maand]</w:t>
      </w:r>
      <w:r w:rsidRPr="006505C3">
        <w:rPr>
          <w:rFonts w:ascii="Arial" w:hAnsi="Arial" w:cs="Arial"/>
        </w:rPr>
        <w:t xml:space="preserve"> = 2.</w:t>
      </w:r>
      <w:r w:rsidR="00B370E8">
        <w:rPr>
          <w:rFonts w:ascii="Arial" w:hAnsi="Arial" w:cs="Arial"/>
        </w:rPr>
        <w:t>4</w:t>
      </w:r>
      <w:r>
        <w:rPr>
          <w:rFonts w:ascii="Arial" w:hAnsi="Arial" w:cs="Arial"/>
        </w:rPr>
        <w:t>5</w:t>
      </w:r>
      <w:r w:rsidRPr="006505C3">
        <w:rPr>
          <w:rFonts w:ascii="Arial" w:hAnsi="Arial" w:cs="Arial"/>
        </w:rPr>
        <w:t>0€</w:t>
      </w:r>
    </w:p>
    <w:p w:rsidR="00293383" w:rsidRPr="0075474C" w:rsidRDefault="00293383" w:rsidP="00293383">
      <w:pPr>
        <w:pStyle w:val="Lijstalinea"/>
        <w:numPr>
          <w:ilvl w:val="0"/>
          <w:numId w:val="3"/>
        </w:numPr>
        <w:ind w:left="1134" w:hanging="425"/>
        <w:jc w:val="both"/>
        <w:rPr>
          <w:rFonts w:ascii="Arial" w:hAnsi="Arial" w:cs="Arial"/>
        </w:rPr>
      </w:pPr>
      <w:r>
        <w:rPr>
          <w:rFonts w:ascii="Arial" w:hAnsi="Arial" w:cs="Arial"/>
        </w:rPr>
        <w:t>Uitwisseling voor 6 maanden:  5</w:t>
      </w:r>
      <w:r w:rsidRPr="006505C3">
        <w:rPr>
          <w:rFonts w:ascii="Arial" w:hAnsi="Arial" w:cs="Arial"/>
        </w:rPr>
        <w:t xml:space="preserve">0€ </w:t>
      </w:r>
      <w:r w:rsidRPr="00876E61">
        <w:rPr>
          <w:rFonts w:ascii="Arial" w:hAnsi="Arial" w:cs="Arial"/>
          <w:i/>
        </w:rPr>
        <w:t>[</w:t>
      </w:r>
      <w:proofErr w:type="spellStart"/>
      <w:r w:rsidRPr="00876E61">
        <w:rPr>
          <w:rFonts w:ascii="Arial" w:hAnsi="Arial" w:cs="Arial"/>
          <w:i/>
        </w:rPr>
        <w:t>reiskost</w:t>
      </w:r>
      <w:proofErr w:type="spellEnd"/>
      <w:r w:rsidRPr="00876E61">
        <w:rPr>
          <w:rFonts w:ascii="Arial" w:hAnsi="Arial" w:cs="Arial"/>
          <w:i/>
        </w:rPr>
        <w:t>]</w:t>
      </w:r>
      <w:r w:rsidRPr="006505C3">
        <w:rPr>
          <w:rFonts w:ascii="Arial" w:hAnsi="Arial" w:cs="Arial"/>
        </w:rPr>
        <w:t xml:space="preserve"> + </w:t>
      </w:r>
      <w:r>
        <w:rPr>
          <w:rFonts w:ascii="Arial" w:hAnsi="Arial" w:cs="Arial"/>
        </w:rPr>
        <w:t>2.</w:t>
      </w:r>
      <w:r w:rsidR="00B370E8">
        <w:rPr>
          <w:rFonts w:ascii="Arial" w:hAnsi="Arial" w:cs="Arial"/>
        </w:rPr>
        <w:t>4</w:t>
      </w:r>
      <w:r w:rsidRPr="006505C3">
        <w:rPr>
          <w:rFonts w:ascii="Arial" w:hAnsi="Arial" w:cs="Arial"/>
        </w:rPr>
        <w:t xml:space="preserve">00€ </w:t>
      </w:r>
      <w:r w:rsidRPr="00876E61">
        <w:rPr>
          <w:rFonts w:ascii="Arial" w:hAnsi="Arial" w:cs="Arial"/>
          <w:i/>
        </w:rPr>
        <w:t>[verblijfskost eerste maand]</w:t>
      </w:r>
      <w:r w:rsidRPr="006505C3">
        <w:rPr>
          <w:rFonts w:ascii="Arial" w:hAnsi="Arial" w:cs="Arial"/>
        </w:rPr>
        <w:t xml:space="preserve"> + </w:t>
      </w:r>
      <w:r>
        <w:rPr>
          <w:rFonts w:ascii="Arial" w:hAnsi="Arial" w:cs="Arial"/>
        </w:rPr>
        <w:t>490</w:t>
      </w:r>
      <w:r w:rsidRPr="006505C3">
        <w:rPr>
          <w:rFonts w:ascii="Arial" w:hAnsi="Arial" w:cs="Arial"/>
        </w:rPr>
        <w:t xml:space="preserve">€ </w:t>
      </w:r>
      <w:r>
        <w:rPr>
          <w:rFonts w:ascii="Arial" w:hAnsi="Arial" w:cs="Arial"/>
        </w:rPr>
        <w:t xml:space="preserve">x5 </w:t>
      </w:r>
      <w:r>
        <w:rPr>
          <w:rFonts w:ascii="Arial" w:hAnsi="Arial" w:cs="Arial"/>
          <w:i/>
        </w:rPr>
        <w:t xml:space="preserve">[verblijfskost bijkomende vijf </w:t>
      </w:r>
      <w:r w:rsidRPr="00876E61">
        <w:rPr>
          <w:rFonts w:ascii="Arial" w:hAnsi="Arial" w:cs="Arial"/>
          <w:i/>
        </w:rPr>
        <w:t>maand</w:t>
      </w:r>
      <w:r>
        <w:rPr>
          <w:rFonts w:ascii="Arial" w:hAnsi="Arial" w:cs="Arial"/>
          <w:i/>
        </w:rPr>
        <w:t>en</w:t>
      </w:r>
      <w:r w:rsidRPr="00876E61">
        <w:rPr>
          <w:rFonts w:ascii="Arial" w:hAnsi="Arial" w:cs="Arial"/>
          <w:i/>
        </w:rPr>
        <w:t>]</w:t>
      </w:r>
      <w:r w:rsidRPr="006505C3">
        <w:rPr>
          <w:rFonts w:ascii="Arial" w:hAnsi="Arial" w:cs="Arial"/>
        </w:rPr>
        <w:t xml:space="preserve"> = </w:t>
      </w:r>
      <w:r>
        <w:rPr>
          <w:rFonts w:ascii="Arial" w:hAnsi="Arial" w:cs="Arial"/>
        </w:rPr>
        <w:t>4.</w:t>
      </w:r>
      <w:r w:rsidR="00B370E8">
        <w:rPr>
          <w:rFonts w:ascii="Arial" w:hAnsi="Arial" w:cs="Arial"/>
        </w:rPr>
        <w:t>9</w:t>
      </w:r>
      <w:r>
        <w:rPr>
          <w:rFonts w:ascii="Arial" w:hAnsi="Arial" w:cs="Arial"/>
        </w:rPr>
        <w:t>00</w:t>
      </w:r>
      <w:r w:rsidRPr="006505C3">
        <w:rPr>
          <w:rFonts w:ascii="Arial" w:hAnsi="Arial" w:cs="Arial"/>
        </w:rPr>
        <w:t>€</w:t>
      </w:r>
    </w:p>
    <w:p w:rsidR="00293383" w:rsidRPr="00642316" w:rsidRDefault="00293383" w:rsidP="00293383">
      <w:pPr>
        <w:pStyle w:val="Lijstalinea"/>
        <w:jc w:val="both"/>
        <w:rPr>
          <w:rFonts w:ascii="Arial" w:hAnsi="Arial" w:cs="Arial"/>
          <w:b/>
        </w:rPr>
      </w:pPr>
    </w:p>
    <w:p w:rsidR="00FF0CF0" w:rsidRPr="00FF0CF0" w:rsidRDefault="00293383" w:rsidP="00FF0CF0">
      <w:pPr>
        <w:pStyle w:val="Lijstalinea"/>
        <w:numPr>
          <w:ilvl w:val="1"/>
          <w:numId w:val="2"/>
        </w:numPr>
        <w:jc w:val="both"/>
        <w:rPr>
          <w:rFonts w:ascii="Arial" w:hAnsi="Arial" w:cs="Arial"/>
          <w:b/>
        </w:rPr>
      </w:pPr>
      <w:r w:rsidRPr="00241E86">
        <w:rPr>
          <w:rFonts w:ascii="Arial" w:hAnsi="Arial" w:cs="Arial"/>
        </w:rPr>
        <w:t xml:space="preserve">De overdracht van de middelen zal gebeuren via een </w:t>
      </w:r>
      <w:r w:rsidRPr="00241E86">
        <w:rPr>
          <w:rFonts w:ascii="Arial" w:hAnsi="Arial" w:cs="Arial"/>
          <w:u w:val="single"/>
        </w:rPr>
        <w:t>herverdelingsbesluit</w:t>
      </w:r>
      <w:r w:rsidRPr="00241E86">
        <w:rPr>
          <w:rFonts w:ascii="Arial" w:hAnsi="Arial" w:cs="Arial"/>
        </w:rPr>
        <w:t xml:space="preserve"> in het najaar 2013. Daarom is het noodzakelijk dat de nodige gegevens </w:t>
      </w:r>
      <w:r w:rsidRPr="00F3611B">
        <w:rPr>
          <w:rFonts w:ascii="Arial" w:hAnsi="Arial" w:cs="Arial"/>
        </w:rPr>
        <w:t xml:space="preserve">met betrekking tot begrotingsartikels en basisallocaties worden aangegeven op het inschrijvingsformulier. </w:t>
      </w:r>
    </w:p>
    <w:p w:rsidR="00293383" w:rsidRPr="00C728F7" w:rsidRDefault="00293383" w:rsidP="006B3AD1">
      <w:pPr>
        <w:jc w:val="both"/>
        <w:rPr>
          <w:rFonts w:ascii="Arial" w:hAnsi="Arial" w:cs="Arial"/>
          <w:b/>
        </w:rPr>
      </w:pPr>
      <w:bookmarkStart w:id="0" w:name="_GoBack"/>
      <w:bookmarkEnd w:id="0"/>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Aansturing</w:t>
      </w:r>
    </w:p>
    <w:p w:rsidR="006B3AD1" w:rsidRPr="00C728F7" w:rsidRDefault="006B3AD1" w:rsidP="006B3AD1">
      <w:pPr>
        <w:jc w:val="both"/>
        <w:rPr>
          <w:rFonts w:ascii="Arial" w:hAnsi="Arial" w:cs="Arial"/>
        </w:rPr>
      </w:pPr>
      <w:r w:rsidRPr="00C728F7">
        <w:rPr>
          <w:rFonts w:ascii="Arial" w:hAnsi="Arial" w:cs="Arial"/>
        </w:rPr>
        <w:t xml:space="preserve"> </w:t>
      </w:r>
    </w:p>
    <w:p w:rsidR="00C52026" w:rsidRPr="00FB1CF4" w:rsidRDefault="00FB1CF4" w:rsidP="00FB1CF4">
      <w:pPr>
        <w:pStyle w:val="Lijstalinea"/>
        <w:numPr>
          <w:ilvl w:val="1"/>
          <w:numId w:val="2"/>
        </w:numPr>
        <w:jc w:val="both"/>
        <w:rPr>
          <w:rFonts w:ascii="Arial" w:hAnsi="Arial" w:cs="Arial"/>
        </w:rPr>
      </w:pPr>
      <w:r w:rsidRPr="00C728F7">
        <w:rPr>
          <w:rFonts w:ascii="Arial" w:hAnsi="Arial" w:cs="Arial"/>
        </w:rPr>
        <w:t xml:space="preserve">De deelnemer </w:t>
      </w:r>
      <w:r>
        <w:rPr>
          <w:rFonts w:ascii="Arial" w:hAnsi="Arial" w:cs="Arial"/>
        </w:rPr>
        <w:t>zal worden aangestuurd door de</w:t>
      </w:r>
      <w:r w:rsidRPr="00C728F7">
        <w:rPr>
          <w:rFonts w:ascii="Arial" w:hAnsi="Arial" w:cs="Arial"/>
        </w:rPr>
        <w:t xml:space="preserve"> </w:t>
      </w:r>
      <w:r w:rsidRPr="004B1A4B">
        <w:rPr>
          <w:rFonts w:ascii="Arial" w:hAnsi="Arial" w:cs="Arial"/>
          <w:u w:val="single"/>
        </w:rPr>
        <w:t>leidinggevende van de ontvangstadministratie</w:t>
      </w:r>
      <w:r>
        <w:rPr>
          <w:rFonts w:ascii="Arial" w:hAnsi="Arial" w:cs="Arial"/>
        </w:rPr>
        <w:t xml:space="preserve">. </w:t>
      </w:r>
      <w:r w:rsidRPr="00C728F7">
        <w:rPr>
          <w:rFonts w:ascii="Arial" w:hAnsi="Arial" w:cs="Arial"/>
        </w:rPr>
        <w:t xml:space="preserve">De werkzaamheden zoals voorgesteld in </w:t>
      </w:r>
      <w:r>
        <w:rPr>
          <w:rFonts w:ascii="Arial" w:hAnsi="Arial" w:cs="Arial"/>
        </w:rPr>
        <w:t xml:space="preserve">het </w:t>
      </w:r>
      <w:r w:rsidR="001346DB">
        <w:rPr>
          <w:rFonts w:ascii="Arial" w:hAnsi="Arial" w:cs="Arial"/>
        </w:rPr>
        <w:t>werkplan</w:t>
      </w:r>
      <w:r w:rsidRPr="00C728F7">
        <w:rPr>
          <w:rFonts w:ascii="Arial" w:hAnsi="Arial" w:cs="Arial"/>
        </w:rPr>
        <w:t xml:space="preserve"> blijven echter steeds de kerntaak van de deelnemer uitmaken. </w:t>
      </w:r>
    </w:p>
    <w:p w:rsidR="00C52026" w:rsidRPr="00FB1CF4" w:rsidRDefault="00C52026" w:rsidP="00C52026">
      <w:pPr>
        <w:pStyle w:val="Lijstalinea"/>
        <w:rPr>
          <w:rFonts w:ascii="Arial" w:hAnsi="Arial" w:cs="Arial"/>
        </w:rPr>
      </w:pPr>
    </w:p>
    <w:p w:rsidR="00FB1CF4" w:rsidRPr="00FF0CF0" w:rsidRDefault="00FB1CF4" w:rsidP="00FB1CF4">
      <w:pPr>
        <w:pStyle w:val="Lijstalinea"/>
        <w:numPr>
          <w:ilvl w:val="1"/>
          <w:numId w:val="2"/>
        </w:numPr>
        <w:jc w:val="both"/>
        <w:rPr>
          <w:rFonts w:ascii="Arial" w:hAnsi="Arial" w:cs="Arial"/>
        </w:rPr>
      </w:pPr>
      <w:r w:rsidRPr="00FF0CF0">
        <w:rPr>
          <w:rFonts w:ascii="Arial" w:hAnsi="Arial" w:cs="Arial"/>
        </w:rPr>
        <w:t xml:space="preserve">De deelnemers </w:t>
      </w:r>
      <w:r w:rsidR="004B1A4B">
        <w:rPr>
          <w:rFonts w:ascii="Arial" w:hAnsi="Arial" w:cs="Arial"/>
        </w:rPr>
        <w:t>houden zich aan</w:t>
      </w:r>
      <w:r w:rsidR="00FF0CF0">
        <w:rPr>
          <w:rFonts w:ascii="Arial" w:hAnsi="Arial" w:cs="Arial"/>
        </w:rPr>
        <w:t xml:space="preserve"> </w:t>
      </w:r>
      <w:r w:rsidR="004B1A4B">
        <w:rPr>
          <w:rFonts w:ascii="Arial" w:hAnsi="Arial" w:cs="Arial"/>
        </w:rPr>
        <w:t xml:space="preserve">de </w:t>
      </w:r>
      <w:r w:rsidR="004B1A4B" w:rsidRPr="004B1A4B">
        <w:rPr>
          <w:rFonts w:ascii="Arial" w:hAnsi="Arial" w:cs="Arial"/>
          <w:u w:val="single"/>
        </w:rPr>
        <w:t>werktijdregeling</w:t>
      </w:r>
      <w:r w:rsidRPr="004B1A4B">
        <w:rPr>
          <w:rFonts w:ascii="Arial" w:hAnsi="Arial" w:cs="Arial"/>
          <w:u w:val="single"/>
        </w:rPr>
        <w:t>,</w:t>
      </w:r>
      <w:r w:rsidR="00FF0CF0" w:rsidRPr="004B1A4B">
        <w:rPr>
          <w:rFonts w:ascii="Arial" w:hAnsi="Arial" w:cs="Arial"/>
          <w:u w:val="single"/>
        </w:rPr>
        <w:t xml:space="preserve"> de</w:t>
      </w:r>
      <w:r w:rsidRPr="004B1A4B">
        <w:rPr>
          <w:rFonts w:ascii="Arial" w:hAnsi="Arial" w:cs="Arial"/>
          <w:u w:val="single"/>
        </w:rPr>
        <w:t xml:space="preserve"> integriteitsregels en </w:t>
      </w:r>
      <w:r w:rsidR="00FF0CF0" w:rsidRPr="004B1A4B">
        <w:rPr>
          <w:rFonts w:ascii="Arial" w:hAnsi="Arial" w:cs="Arial"/>
          <w:u w:val="single"/>
        </w:rPr>
        <w:t xml:space="preserve">de </w:t>
      </w:r>
      <w:r w:rsidRPr="004B1A4B">
        <w:rPr>
          <w:rFonts w:ascii="Arial" w:hAnsi="Arial" w:cs="Arial"/>
          <w:u w:val="single"/>
        </w:rPr>
        <w:t>deontologische codes</w:t>
      </w:r>
      <w:r w:rsidRPr="00FF0CF0">
        <w:rPr>
          <w:rFonts w:ascii="Arial" w:hAnsi="Arial" w:cs="Arial"/>
        </w:rPr>
        <w:t xml:space="preserve"> van de administratie waar ze tijdelijk werken. </w:t>
      </w:r>
    </w:p>
    <w:p w:rsidR="00FB1CF4" w:rsidRPr="00FF0CF0" w:rsidRDefault="00FB1CF4" w:rsidP="00FB1CF4">
      <w:pPr>
        <w:jc w:val="both"/>
        <w:rPr>
          <w:rFonts w:ascii="Arial" w:hAnsi="Arial" w:cs="Arial"/>
        </w:rPr>
      </w:pPr>
    </w:p>
    <w:p w:rsidR="00C52026" w:rsidRPr="00FF0CF0" w:rsidRDefault="00C52026" w:rsidP="00FB1CF4">
      <w:pPr>
        <w:pStyle w:val="Lijstalinea"/>
        <w:numPr>
          <w:ilvl w:val="1"/>
          <w:numId w:val="2"/>
        </w:numPr>
        <w:jc w:val="both"/>
        <w:rPr>
          <w:rFonts w:ascii="Arial" w:hAnsi="Arial" w:cs="Arial"/>
        </w:rPr>
      </w:pPr>
      <w:r w:rsidRPr="00FF0CF0">
        <w:rPr>
          <w:rFonts w:ascii="Arial" w:hAnsi="Arial" w:cs="Arial"/>
        </w:rPr>
        <w:lastRenderedPageBreak/>
        <w:t xml:space="preserve">De deelnemer staat in voor regelmatige </w:t>
      </w:r>
      <w:r w:rsidRPr="00FF0CF0">
        <w:rPr>
          <w:rFonts w:ascii="Arial" w:hAnsi="Arial" w:cs="Arial"/>
          <w:u w:val="single"/>
        </w:rPr>
        <w:t>communicatie</w:t>
      </w:r>
      <w:r w:rsidRPr="00FF0CF0">
        <w:rPr>
          <w:rFonts w:ascii="Arial" w:hAnsi="Arial" w:cs="Arial"/>
        </w:rPr>
        <w:t xml:space="preserve"> over de werkzaamheden. Alle betrokkenen hebben oog voor overleg en afstemming.</w:t>
      </w:r>
    </w:p>
    <w:p w:rsidR="00FF0CF0" w:rsidRPr="00C728F7" w:rsidRDefault="00FF0CF0" w:rsidP="006B3AD1">
      <w:pPr>
        <w:jc w:val="both"/>
        <w:rPr>
          <w:rFonts w:ascii="Arial" w:hAnsi="Arial" w:cs="Arial"/>
          <w:b/>
        </w:rPr>
      </w:pPr>
    </w:p>
    <w:p w:rsidR="006B3AD1" w:rsidRPr="00C728F7" w:rsidRDefault="006B3AD1" w:rsidP="006B3AD1">
      <w:pPr>
        <w:pStyle w:val="Lijstalinea"/>
        <w:numPr>
          <w:ilvl w:val="0"/>
          <w:numId w:val="2"/>
        </w:numPr>
        <w:jc w:val="both"/>
        <w:rPr>
          <w:rFonts w:ascii="Arial" w:hAnsi="Arial" w:cs="Arial"/>
          <w:b/>
        </w:rPr>
      </w:pPr>
      <w:r w:rsidRPr="00C728F7">
        <w:rPr>
          <w:rFonts w:ascii="Arial" w:hAnsi="Arial" w:cs="Arial"/>
          <w:b/>
        </w:rPr>
        <w:t>Aanbevelingen inzake administratieve regeling</w:t>
      </w:r>
    </w:p>
    <w:p w:rsidR="006B3AD1" w:rsidRPr="00C728F7" w:rsidRDefault="006B3AD1" w:rsidP="006B3AD1">
      <w:pPr>
        <w:pStyle w:val="Lijstalinea"/>
        <w:ind w:left="360"/>
        <w:jc w:val="both"/>
        <w:rPr>
          <w:rFonts w:ascii="Arial" w:hAnsi="Arial" w:cs="Arial"/>
          <w:b/>
        </w:rPr>
      </w:pPr>
    </w:p>
    <w:p w:rsidR="00760E72" w:rsidRDefault="006B3AD1" w:rsidP="00760E72">
      <w:pPr>
        <w:pStyle w:val="Lijstalinea"/>
        <w:numPr>
          <w:ilvl w:val="1"/>
          <w:numId w:val="2"/>
        </w:numPr>
        <w:jc w:val="both"/>
        <w:rPr>
          <w:rFonts w:ascii="Arial" w:hAnsi="Arial" w:cs="Arial"/>
        </w:rPr>
      </w:pPr>
      <w:r w:rsidRPr="00C728F7">
        <w:rPr>
          <w:rFonts w:ascii="Arial" w:hAnsi="Arial" w:cs="Arial"/>
        </w:rPr>
        <w:t xml:space="preserve">Elke entiteit heeft de vrijheid om het werkverblijf van zijn of haar personeelslid te regelen volgens eigen interne regels op administratief en financieel vlak. Het beleidsdomein internationaal Vlaanderen geeft hieronder echter wel een aantal </w:t>
      </w:r>
      <w:r w:rsidRPr="00C728F7">
        <w:rPr>
          <w:rFonts w:ascii="Arial" w:hAnsi="Arial" w:cs="Arial"/>
          <w:u w:val="single"/>
        </w:rPr>
        <w:t>aanbevelingen</w:t>
      </w:r>
      <w:r w:rsidRPr="00C728F7">
        <w:rPr>
          <w:rFonts w:ascii="Arial" w:hAnsi="Arial" w:cs="Arial"/>
        </w:rPr>
        <w:t xml:space="preserve"> mee.</w:t>
      </w:r>
    </w:p>
    <w:p w:rsidR="004B1A4B" w:rsidRDefault="004B1A4B" w:rsidP="004B1A4B">
      <w:pPr>
        <w:pStyle w:val="Lijstalinea"/>
        <w:jc w:val="both"/>
        <w:rPr>
          <w:rFonts w:ascii="Arial" w:hAnsi="Arial" w:cs="Arial"/>
        </w:rPr>
      </w:pPr>
    </w:p>
    <w:p w:rsidR="00574D56" w:rsidRPr="001C4A8B" w:rsidRDefault="004B1A4B" w:rsidP="00760E72">
      <w:pPr>
        <w:pStyle w:val="Lijstalinea"/>
        <w:numPr>
          <w:ilvl w:val="1"/>
          <w:numId w:val="2"/>
        </w:numPr>
        <w:jc w:val="both"/>
        <w:rPr>
          <w:rFonts w:ascii="Arial" w:hAnsi="Arial" w:cs="Arial"/>
        </w:rPr>
      </w:pPr>
      <w:r w:rsidRPr="001C4A8B">
        <w:rPr>
          <w:rFonts w:ascii="Arial" w:hAnsi="Arial" w:cs="Arial"/>
        </w:rPr>
        <w:t xml:space="preserve">De </w:t>
      </w:r>
      <w:r w:rsidRPr="001C4A8B">
        <w:rPr>
          <w:rFonts w:ascii="Arial" w:hAnsi="Arial" w:cs="Arial"/>
          <w:u w:val="single"/>
        </w:rPr>
        <w:t>administratieve standplaats</w:t>
      </w:r>
      <w:r w:rsidRPr="001C4A8B">
        <w:rPr>
          <w:rFonts w:ascii="Arial" w:hAnsi="Arial" w:cs="Arial"/>
        </w:rPr>
        <w:t xml:space="preserve"> van het deelnemend personeelslid </w:t>
      </w:r>
      <w:r w:rsidR="00574D56" w:rsidRPr="001C4A8B">
        <w:rPr>
          <w:rFonts w:ascii="Arial" w:hAnsi="Arial" w:cs="Arial"/>
        </w:rPr>
        <w:t xml:space="preserve">dient best formeel gewijzigd te worden naar Den Haag </w:t>
      </w:r>
      <w:r w:rsidR="00A14A93">
        <w:rPr>
          <w:rFonts w:ascii="Arial" w:hAnsi="Arial" w:cs="Arial"/>
        </w:rPr>
        <w:t>(</w:t>
      </w:r>
      <w:r w:rsidR="00574D56" w:rsidRPr="001C4A8B">
        <w:rPr>
          <w:rFonts w:ascii="Arial" w:hAnsi="Arial" w:cs="Arial"/>
        </w:rPr>
        <w:t>of eventuele andere standplaats in Nederland)</w:t>
      </w:r>
      <w:r w:rsidRPr="001C4A8B">
        <w:rPr>
          <w:rFonts w:ascii="Arial" w:hAnsi="Arial" w:cs="Arial"/>
        </w:rPr>
        <w:t xml:space="preserve">. </w:t>
      </w:r>
    </w:p>
    <w:p w:rsidR="00574D56" w:rsidRPr="001C4A8B" w:rsidRDefault="00574D56" w:rsidP="00574D56">
      <w:pPr>
        <w:pStyle w:val="Lijstalinea"/>
        <w:rPr>
          <w:rFonts w:ascii="Arial" w:hAnsi="Arial" w:cs="Arial"/>
        </w:rPr>
      </w:pPr>
    </w:p>
    <w:p w:rsidR="00574D56" w:rsidRPr="001C4A8B" w:rsidRDefault="00574D56" w:rsidP="001C4A8B">
      <w:pPr>
        <w:pStyle w:val="Lijstalinea"/>
        <w:numPr>
          <w:ilvl w:val="2"/>
          <w:numId w:val="2"/>
        </w:numPr>
        <w:jc w:val="both"/>
        <w:rPr>
          <w:rFonts w:ascii="Arial" w:hAnsi="Arial" w:cs="Arial"/>
        </w:rPr>
      </w:pPr>
      <w:r w:rsidRPr="001C4A8B">
        <w:rPr>
          <w:rFonts w:ascii="Arial" w:hAnsi="Arial" w:cs="Arial"/>
        </w:rPr>
        <w:t>Voor</w:t>
      </w:r>
      <w:r w:rsidR="001C4A8B">
        <w:rPr>
          <w:rFonts w:ascii="Arial" w:hAnsi="Arial" w:cs="Arial"/>
        </w:rPr>
        <w:t xml:space="preserve"> de standplaatswijziging van</w:t>
      </w:r>
      <w:r w:rsidRPr="001C4A8B">
        <w:rPr>
          <w:rFonts w:ascii="Arial" w:hAnsi="Arial" w:cs="Arial"/>
        </w:rPr>
        <w:t xml:space="preserve"> </w:t>
      </w:r>
      <w:r w:rsidRPr="001C4A8B">
        <w:rPr>
          <w:rFonts w:ascii="Arial" w:hAnsi="Arial" w:cs="Arial"/>
          <w:u w:val="single"/>
        </w:rPr>
        <w:t>statutaire personeelsleden</w:t>
      </w:r>
      <w:r w:rsidR="001C4A8B" w:rsidRPr="001C4A8B">
        <w:rPr>
          <w:rFonts w:ascii="Arial" w:hAnsi="Arial" w:cs="Arial"/>
        </w:rPr>
        <w:t xml:space="preserve"> wordt best een overeenkomst</w:t>
      </w:r>
      <w:r w:rsidR="00A14A93">
        <w:rPr>
          <w:rFonts w:ascii="Arial" w:hAnsi="Arial" w:cs="Arial"/>
        </w:rPr>
        <w:t xml:space="preserve"> afgesloten</w:t>
      </w:r>
      <w:r w:rsidR="001C4A8B" w:rsidRPr="001C4A8B">
        <w:rPr>
          <w:rFonts w:ascii="Arial" w:hAnsi="Arial" w:cs="Arial"/>
        </w:rPr>
        <w:t xml:space="preserve"> tussen de betrokken Vlaamse en Nederlandse administraties, volgens art. </w:t>
      </w:r>
      <w:r w:rsidR="001C4A8B" w:rsidRPr="00A82019">
        <w:rPr>
          <w:rFonts w:ascii="Arial" w:hAnsi="Arial" w:cs="Arial"/>
        </w:rPr>
        <w:t xml:space="preserve">X42-43 van het Vlaams Personeelsstatuut met betrekking tot </w:t>
      </w:r>
      <w:r w:rsidR="001C4A8B" w:rsidRPr="00A82019">
        <w:rPr>
          <w:rFonts w:ascii="Arial" w:hAnsi="Arial" w:cs="Arial"/>
          <w:i/>
        </w:rPr>
        <w:t>“tijdelijke tewerkstelling van ambtenaren ten behoeve van een werkgever buiten de diensten van de Vlaamse overheid</w:t>
      </w:r>
      <w:r w:rsidR="001C4A8B" w:rsidRPr="001C4A8B">
        <w:rPr>
          <w:rFonts w:ascii="Arial" w:hAnsi="Arial" w:cs="Arial"/>
          <w:i/>
        </w:rPr>
        <w:t xml:space="preserve"> voor de uitoefening van taken in het belang van de Vlaamse overheid”</w:t>
      </w:r>
      <w:r w:rsidR="001C4A8B">
        <w:rPr>
          <w:rFonts w:ascii="Arial" w:hAnsi="Arial" w:cs="Arial"/>
          <w:i/>
        </w:rPr>
        <w:t xml:space="preserve">. </w:t>
      </w:r>
      <w:r w:rsidR="001C4A8B" w:rsidRPr="001C4A8B">
        <w:rPr>
          <w:rFonts w:ascii="Arial" w:hAnsi="Arial" w:cs="Arial"/>
        </w:rPr>
        <w:t>Voor dit pilootprogramma w</w:t>
      </w:r>
      <w:r w:rsidR="00A82019">
        <w:rPr>
          <w:rFonts w:ascii="Arial" w:hAnsi="Arial" w:cs="Arial"/>
        </w:rPr>
        <w:t>erd</w:t>
      </w:r>
      <w:r w:rsidR="001C4A8B" w:rsidRPr="001C4A8B">
        <w:rPr>
          <w:rFonts w:ascii="Arial" w:hAnsi="Arial" w:cs="Arial"/>
        </w:rPr>
        <w:t xml:space="preserve"> een specifieke </w:t>
      </w:r>
      <w:r w:rsidR="00A82019">
        <w:rPr>
          <w:rFonts w:ascii="Arial" w:hAnsi="Arial" w:cs="Arial"/>
        </w:rPr>
        <w:t>model</w:t>
      </w:r>
      <w:r w:rsidR="00A82019" w:rsidRPr="001C4A8B">
        <w:rPr>
          <w:rFonts w:ascii="Arial" w:hAnsi="Arial" w:cs="Arial"/>
        </w:rPr>
        <w:t>overeenkomst</w:t>
      </w:r>
      <w:r w:rsidR="001C4A8B" w:rsidRPr="001C4A8B">
        <w:rPr>
          <w:rFonts w:ascii="Arial" w:hAnsi="Arial" w:cs="Arial"/>
        </w:rPr>
        <w:t xml:space="preserve"> opgesteld.</w:t>
      </w:r>
    </w:p>
    <w:p w:rsidR="001C4A8B" w:rsidRDefault="001C4A8B" w:rsidP="001C4A8B">
      <w:pPr>
        <w:pStyle w:val="Lijstalinea"/>
        <w:jc w:val="both"/>
        <w:rPr>
          <w:rFonts w:ascii="Arial" w:hAnsi="Arial" w:cs="Arial"/>
        </w:rPr>
      </w:pPr>
      <w:r>
        <w:rPr>
          <w:rFonts w:ascii="Arial" w:hAnsi="Arial" w:cs="Arial"/>
        </w:rPr>
        <w:t>In de</w:t>
      </w:r>
      <w:r w:rsidR="00A82019">
        <w:rPr>
          <w:rFonts w:ascii="Arial" w:hAnsi="Arial" w:cs="Arial"/>
        </w:rPr>
        <w:t xml:space="preserve"> </w:t>
      </w:r>
      <w:r w:rsidR="00A82019" w:rsidRPr="00A82019">
        <w:rPr>
          <w:rFonts w:ascii="Arial" w:hAnsi="Arial" w:cs="Arial"/>
          <w:u w:val="single"/>
        </w:rPr>
        <w:t>modelovereenkomst</w:t>
      </w:r>
      <w:r>
        <w:rPr>
          <w:rFonts w:ascii="Arial" w:hAnsi="Arial" w:cs="Arial"/>
        </w:rPr>
        <w:t xml:space="preserve"> </w:t>
      </w:r>
      <w:r w:rsidR="00A82019">
        <w:rPr>
          <w:rFonts w:ascii="Arial" w:hAnsi="Arial" w:cs="Arial"/>
        </w:rPr>
        <w:t>wordt niet alleen voorzien in de standplaatswijziging</w:t>
      </w:r>
      <w:r>
        <w:rPr>
          <w:rFonts w:ascii="Arial" w:hAnsi="Arial" w:cs="Arial"/>
        </w:rPr>
        <w:t xml:space="preserve">, maar </w:t>
      </w:r>
      <w:r w:rsidR="00A82019">
        <w:rPr>
          <w:rFonts w:ascii="Arial" w:hAnsi="Arial" w:cs="Arial"/>
        </w:rPr>
        <w:t>wordt er onder meer ook aangeduid</w:t>
      </w:r>
      <w:r>
        <w:rPr>
          <w:rFonts w:ascii="Arial" w:hAnsi="Arial" w:cs="Arial"/>
        </w:rPr>
        <w:t xml:space="preserve"> </w:t>
      </w:r>
      <w:r w:rsidR="00A82019">
        <w:rPr>
          <w:rFonts w:ascii="Arial" w:hAnsi="Arial" w:cs="Arial"/>
        </w:rPr>
        <w:t xml:space="preserve">dat </w:t>
      </w:r>
      <w:r>
        <w:rPr>
          <w:rFonts w:ascii="Arial" w:hAnsi="Arial" w:cs="Arial"/>
        </w:rPr>
        <w:t>de Vlaamse ambtenaar onder het functioneel gezag komt te staan van de Nederlandse administratie en zich aan d</w:t>
      </w:r>
      <w:r w:rsidR="008E0E29">
        <w:rPr>
          <w:rFonts w:ascii="Arial" w:hAnsi="Arial" w:cs="Arial"/>
        </w:rPr>
        <w:t>e Nederlandse</w:t>
      </w:r>
      <w:r>
        <w:rPr>
          <w:rFonts w:ascii="Arial" w:hAnsi="Arial" w:cs="Arial"/>
        </w:rPr>
        <w:t xml:space="preserve"> werktijdregeling houdt, </w:t>
      </w:r>
      <w:r w:rsidR="00A82019">
        <w:rPr>
          <w:rFonts w:ascii="Arial" w:hAnsi="Arial" w:cs="Arial"/>
        </w:rPr>
        <w:t>en</w:t>
      </w:r>
      <w:r>
        <w:rPr>
          <w:rFonts w:ascii="Arial" w:hAnsi="Arial" w:cs="Arial"/>
        </w:rPr>
        <w:t xml:space="preserve"> dat het salaris en de reis- en verblijfskosten </w:t>
      </w:r>
      <w:r w:rsidR="00A14A93">
        <w:rPr>
          <w:rFonts w:ascii="Arial" w:hAnsi="Arial" w:cs="Arial"/>
        </w:rPr>
        <w:t>ten laste</w:t>
      </w:r>
      <w:r>
        <w:rPr>
          <w:rFonts w:ascii="Arial" w:hAnsi="Arial" w:cs="Arial"/>
        </w:rPr>
        <w:t xml:space="preserve"> zijn van de Vlaamse administratie.</w:t>
      </w:r>
    </w:p>
    <w:p w:rsidR="00A82019" w:rsidRDefault="00A82019" w:rsidP="00A82019">
      <w:pPr>
        <w:pStyle w:val="Lijstalinea"/>
        <w:jc w:val="both"/>
        <w:rPr>
          <w:rFonts w:ascii="Arial" w:hAnsi="Arial" w:cs="Arial"/>
        </w:rPr>
      </w:pPr>
      <w:r>
        <w:rPr>
          <w:rFonts w:ascii="Arial" w:hAnsi="Arial" w:cs="Arial"/>
        </w:rPr>
        <w:t>Een dergelijke overeenkomst moet wel ter goedkeuring worden voorgelegd aan de Vlaamse minister bevoegd voor bestuurszaken.</w:t>
      </w:r>
    </w:p>
    <w:p w:rsidR="00A82019" w:rsidRDefault="00A82019" w:rsidP="00A82019">
      <w:pPr>
        <w:pStyle w:val="Lijstalinea"/>
        <w:jc w:val="both"/>
        <w:rPr>
          <w:rFonts w:ascii="Arial" w:hAnsi="Arial" w:cs="Arial"/>
        </w:rPr>
      </w:pPr>
    </w:p>
    <w:p w:rsidR="00A14A93" w:rsidRDefault="00A82019" w:rsidP="00A82019">
      <w:pPr>
        <w:pStyle w:val="Lijstalinea"/>
        <w:numPr>
          <w:ilvl w:val="2"/>
          <w:numId w:val="2"/>
        </w:numPr>
        <w:jc w:val="both"/>
        <w:rPr>
          <w:rFonts w:ascii="Arial" w:hAnsi="Arial" w:cs="Arial"/>
        </w:rPr>
      </w:pPr>
      <w:r w:rsidRPr="00A82019">
        <w:rPr>
          <w:rFonts w:ascii="Arial" w:hAnsi="Arial" w:cs="Arial"/>
        </w:rPr>
        <w:t xml:space="preserve">Voor de standplaatswijziging van </w:t>
      </w:r>
      <w:r w:rsidRPr="00A82019">
        <w:rPr>
          <w:rFonts w:ascii="Arial" w:hAnsi="Arial" w:cs="Arial"/>
          <w:u w:val="single"/>
        </w:rPr>
        <w:t>contractuele personeelsleden</w:t>
      </w:r>
      <w:r w:rsidRPr="00A82019">
        <w:rPr>
          <w:rFonts w:ascii="Arial" w:hAnsi="Arial" w:cs="Arial"/>
        </w:rPr>
        <w:t xml:space="preserve"> wordt best gekozen voor een addendum aan hun contract. Voor dit pilootprogramma werd een specifiek </w:t>
      </w:r>
      <w:r w:rsidRPr="00A14A93">
        <w:rPr>
          <w:rFonts w:ascii="Arial" w:hAnsi="Arial" w:cs="Arial"/>
        </w:rPr>
        <w:t>modeladdendum</w:t>
      </w:r>
      <w:r w:rsidRPr="00A82019">
        <w:rPr>
          <w:rFonts w:ascii="Arial" w:hAnsi="Arial" w:cs="Arial"/>
        </w:rPr>
        <w:t xml:space="preserve"> opgesteld. </w:t>
      </w:r>
    </w:p>
    <w:p w:rsidR="00A82019" w:rsidRDefault="00A82019" w:rsidP="00A14A93">
      <w:pPr>
        <w:pStyle w:val="Lijstalinea"/>
        <w:jc w:val="both"/>
        <w:rPr>
          <w:rFonts w:ascii="Arial" w:hAnsi="Arial" w:cs="Arial"/>
        </w:rPr>
      </w:pPr>
      <w:r w:rsidRPr="00A82019">
        <w:rPr>
          <w:rFonts w:ascii="Arial" w:hAnsi="Arial" w:cs="Arial"/>
        </w:rPr>
        <w:t xml:space="preserve">In het </w:t>
      </w:r>
      <w:r w:rsidRPr="00A14A93">
        <w:rPr>
          <w:rFonts w:ascii="Arial" w:hAnsi="Arial" w:cs="Arial"/>
          <w:u w:val="single"/>
        </w:rPr>
        <w:t>modeladdendum</w:t>
      </w:r>
      <w:r w:rsidRPr="00A82019">
        <w:rPr>
          <w:rFonts w:ascii="Arial" w:hAnsi="Arial" w:cs="Arial"/>
        </w:rPr>
        <w:t xml:space="preserve"> wordt niet alleen voorzien in de standplaatswijziging, maar wordt er onder meer ook aangeduid dat de Vlaamse ambtenaar onder het functioneel gezag komt te staan van de Nederlandse administratie en zich aan </w:t>
      </w:r>
      <w:r w:rsidR="008E0E29">
        <w:rPr>
          <w:rFonts w:ascii="Arial" w:hAnsi="Arial" w:cs="Arial"/>
        </w:rPr>
        <w:t>de Nederlandse</w:t>
      </w:r>
      <w:r w:rsidRPr="00A82019">
        <w:rPr>
          <w:rFonts w:ascii="Arial" w:hAnsi="Arial" w:cs="Arial"/>
        </w:rPr>
        <w:t xml:space="preserve"> werktijdregeling houdt, en dat het salaris en de reis- en verblijfskosten </w:t>
      </w:r>
      <w:r w:rsidR="00A14A93">
        <w:rPr>
          <w:rFonts w:ascii="Arial" w:hAnsi="Arial" w:cs="Arial"/>
        </w:rPr>
        <w:t>ten laste</w:t>
      </w:r>
      <w:r w:rsidRPr="00A82019">
        <w:rPr>
          <w:rFonts w:ascii="Arial" w:hAnsi="Arial" w:cs="Arial"/>
        </w:rPr>
        <w:t xml:space="preserve"> zijn van de Vlaamse administratie.</w:t>
      </w:r>
    </w:p>
    <w:p w:rsidR="00A82019" w:rsidRPr="00A82019" w:rsidRDefault="00A82019" w:rsidP="00A82019">
      <w:pPr>
        <w:pStyle w:val="Lijstalinea"/>
        <w:jc w:val="both"/>
        <w:rPr>
          <w:rFonts w:ascii="Arial" w:hAnsi="Arial" w:cs="Arial"/>
        </w:rPr>
      </w:pPr>
      <w:r>
        <w:rPr>
          <w:rFonts w:ascii="Arial" w:hAnsi="Arial" w:cs="Arial"/>
        </w:rPr>
        <w:t>Een dergelijk addendum moet niet worden afgesloten met de Nederlandse administratie, noch moet het worden voorgelegd aan de Vlaamse minister bevoegd voor bestuurszaken.</w:t>
      </w:r>
    </w:p>
    <w:p w:rsidR="00A82019" w:rsidRPr="00A82019" w:rsidRDefault="00A82019" w:rsidP="00A14A93">
      <w:pPr>
        <w:pStyle w:val="Lijstalinea"/>
        <w:jc w:val="both"/>
        <w:rPr>
          <w:rFonts w:ascii="Arial" w:hAnsi="Arial" w:cs="Arial"/>
        </w:rPr>
      </w:pPr>
    </w:p>
    <w:p w:rsidR="004B1A4B" w:rsidRDefault="00A14A93" w:rsidP="00A14A93">
      <w:pPr>
        <w:pStyle w:val="Lijstalinea"/>
        <w:numPr>
          <w:ilvl w:val="2"/>
          <w:numId w:val="2"/>
        </w:numPr>
        <w:jc w:val="both"/>
        <w:rPr>
          <w:rFonts w:ascii="Arial" w:hAnsi="Arial" w:cs="Arial"/>
        </w:rPr>
      </w:pPr>
      <w:r w:rsidRPr="00A14A93">
        <w:rPr>
          <w:rFonts w:ascii="Arial" w:hAnsi="Arial" w:cs="Arial"/>
        </w:rPr>
        <w:t xml:space="preserve">Door de standplaatswijziging kan er geen sprake meer zijn van een </w:t>
      </w:r>
      <w:r w:rsidRPr="00485A07">
        <w:rPr>
          <w:rFonts w:ascii="Arial" w:hAnsi="Arial" w:cs="Arial"/>
          <w:u w:val="single"/>
        </w:rPr>
        <w:t>dienstreis</w:t>
      </w:r>
      <w:r w:rsidRPr="00A14A93">
        <w:rPr>
          <w:rFonts w:ascii="Arial" w:hAnsi="Arial" w:cs="Arial"/>
        </w:rPr>
        <w:t xml:space="preserve"> met de daaraan verbonden vergoedingen, en kan er evenmin aanspraak gemaakt </w:t>
      </w:r>
      <w:r w:rsidR="004B1A4B" w:rsidRPr="00A14A93">
        <w:rPr>
          <w:rFonts w:ascii="Arial" w:hAnsi="Arial" w:cs="Arial"/>
        </w:rPr>
        <w:t>worden op weekend</w:t>
      </w:r>
      <w:r w:rsidR="00485A07">
        <w:rPr>
          <w:rFonts w:ascii="Arial" w:hAnsi="Arial" w:cs="Arial"/>
        </w:rPr>
        <w:t>-</w:t>
      </w:r>
      <w:r w:rsidR="004B1A4B" w:rsidRPr="00A14A93">
        <w:rPr>
          <w:rFonts w:ascii="Arial" w:hAnsi="Arial" w:cs="Arial"/>
        </w:rPr>
        <w:t>vergoedingen</w:t>
      </w:r>
      <w:r w:rsidR="00485A07">
        <w:rPr>
          <w:rFonts w:ascii="Arial" w:hAnsi="Arial" w:cs="Arial"/>
        </w:rPr>
        <w:t xml:space="preserve"> wegens buitenlandverblijf</w:t>
      </w:r>
      <w:r w:rsidR="004B1A4B" w:rsidRPr="00A14A93">
        <w:rPr>
          <w:rFonts w:ascii="Arial" w:hAnsi="Arial" w:cs="Arial"/>
        </w:rPr>
        <w:t xml:space="preserve">. </w:t>
      </w:r>
    </w:p>
    <w:p w:rsidR="00A14A93" w:rsidRDefault="00A14A93" w:rsidP="00A14A93">
      <w:pPr>
        <w:pStyle w:val="Lijstalinea"/>
        <w:jc w:val="both"/>
        <w:rPr>
          <w:rFonts w:ascii="Arial" w:hAnsi="Arial" w:cs="Arial"/>
        </w:rPr>
      </w:pPr>
    </w:p>
    <w:p w:rsidR="00485A07" w:rsidRPr="00485A07" w:rsidRDefault="00580006" w:rsidP="00485A07">
      <w:pPr>
        <w:pStyle w:val="Lijstalinea"/>
        <w:numPr>
          <w:ilvl w:val="1"/>
          <w:numId w:val="2"/>
        </w:numPr>
        <w:jc w:val="both"/>
        <w:rPr>
          <w:rFonts w:ascii="Arial" w:hAnsi="Arial" w:cs="Arial"/>
          <w:b/>
        </w:rPr>
      </w:pPr>
      <w:r>
        <w:rPr>
          <w:rFonts w:ascii="Arial" w:hAnsi="Arial" w:cs="Arial"/>
        </w:rPr>
        <w:t>De</w:t>
      </w:r>
      <w:r w:rsidR="00A14A93">
        <w:rPr>
          <w:rFonts w:ascii="Arial" w:hAnsi="Arial" w:cs="Arial"/>
        </w:rPr>
        <w:t xml:space="preserve"> </w:t>
      </w:r>
      <w:r w:rsidR="00A14A93" w:rsidRPr="0093496F">
        <w:rPr>
          <w:rFonts w:ascii="Arial" w:hAnsi="Arial" w:cs="Arial"/>
        </w:rPr>
        <w:t xml:space="preserve">entiteit van </w:t>
      </w:r>
      <w:r w:rsidR="00A14A93">
        <w:rPr>
          <w:rFonts w:ascii="Arial" w:hAnsi="Arial" w:cs="Arial"/>
        </w:rPr>
        <w:t>het</w:t>
      </w:r>
      <w:r w:rsidR="00A14A93" w:rsidRPr="0093496F">
        <w:rPr>
          <w:rFonts w:ascii="Arial" w:hAnsi="Arial" w:cs="Arial"/>
        </w:rPr>
        <w:t xml:space="preserve"> deelnemend</w:t>
      </w:r>
      <w:r w:rsidR="00A14A93">
        <w:rPr>
          <w:rFonts w:ascii="Arial" w:hAnsi="Arial" w:cs="Arial"/>
        </w:rPr>
        <w:t xml:space="preserve"> personeelslid </w:t>
      </w:r>
      <w:r>
        <w:rPr>
          <w:rFonts w:ascii="Arial" w:hAnsi="Arial" w:cs="Arial"/>
        </w:rPr>
        <w:t xml:space="preserve">wordt geacht in te staan </w:t>
      </w:r>
      <w:r w:rsidR="00A14A93">
        <w:rPr>
          <w:rFonts w:ascii="Arial" w:hAnsi="Arial" w:cs="Arial"/>
        </w:rPr>
        <w:t xml:space="preserve">voor </w:t>
      </w:r>
      <w:r>
        <w:rPr>
          <w:rFonts w:ascii="Arial" w:hAnsi="Arial" w:cs="Arial"/>
        </w:rPr>
        <w:t xml:space="preserve">de verdere uitbetaling van het reguliere salaris, evenals voor </w:t>
      </w:r>
      <w:r w:rsidR="00A14A93">
        <w:rPr>
          <w:rFonts w:ascii="Arial" w:hAnsi="Arial" w:cs="Arial"/>
        </w:rPr>
        <w:t>de financiering van de bijk</w:t>
      </w:r>
      <w:r>
        <w:rPr>
          <w:rFonts w:ascii="Arial" w:hAnsi="Arial" w:cs="Arial"/>
        </w:rPr>
        <w:t xml:space="preserve">omende reis- en </w:t>
      </w:r>
      <w:r w:rsidRPr="00485A07">
        <w:rPr>
          <w:rFonts w:ascii="Arial" w:hAnsi="Arial" w:cs="Arial"/>
        </w:rPr>
        <w:t>verblijfskosten</w:t>
      </w:r>
      <w:r w:rsidR="00A14A93" w:rsidRPr="00485A07">
        <w:rPr>
          <w:rFonts w:ascii="Arial" w:hAnsi="Arial" w:cs="Arial"/>
        </w:rPr>
        <w:t>.</w:t>
      </w:r>
      <w:r w:rsidRPr="00485A07">
        <w:rPr>
          <w:rFonts w:ascii="Arial" w:hAnsi="Arial" w:cs="Arial"/>
        </w:rPr>
        <w:t xml:space="preserve"> Voor de vergoeding van de reis- en verblijfskosten</w:t>
      </w:r>
      <w:r w:rsidR="004B45B6">
        <w:rPr>
          <w:rFonts w:ascii="Arial" w:hAnsi="Arial" w:cs="Arial"/>
        </w:rPr>
        <w:t xml:space="preserve"> worden</w:t>
      </w:r>
      <w:r w:rsidRPr="00485A07">
        <w:rPr>
          <w:rFonts w:ascii="Arial" w:hAnsi="Arial" w:cs="Arial"/>
        </w:rPr>
        <w:t xml:space="preserve"> vooraf </w:t>
      </w:r>
      <w:r w:rsidR="004B45B6">
        <w:rPr>
          <w:rFonts w:ascii="Arial" w:hAnsi="Arial" w:cs="Arial"/>
        </w:rPr>
        <w:t xml:space="preserve">best </w:t>
      </w:r>
      <w:r w:rsidR="00485A07" w:rsidRPr="00485A07">
        <w:rPr>
          <w:rFonts w:ascii="Arial" w:hAnsi="Arial" w:cs="Arial"/>
        </w:rPr>
        <w:t xml:space="preserve">duidelijke </w:t>
      </w:r>
      <w:r w:rsidR="00485A07" w:rsidRPr="00485A07">
        <w:rPr>
          <w:rFonts w:ascii="Arial" w:hAnsi="Arial" w:cs="Arial"/>
          <w:u w:val="single"/>
        </w:rPr>
        <w:t>afspraken</w:t>
      </w:r>
      <w:r w:rsidRPr="00485A07">
        <w:rPr>
          <w:rFonts w:ascii="Arial" w:hAnsi="Arial" w:cs="Arial"/>
        </w:rPr>
        <w:t xml:space="preserve"> gemaakt tussen het</w:t>
      </w:r>
      <w:r w:rsidR="006B3AD1" w:rsidRPr="00485A07">
        <w:rPr>
          <w:rFonts w:ascii="Arial" w:hAnsi="Arial" w:cs="Arial"/>
        </w:rPr>
        <w:t xml:space="preserve"> deelnemend personeelslid en zijn of haar entiteit</w:t>
      </w:r>
      <w:r w:rsidRPr="00485A07">
        <w:rPr>
          <w:rFonts w:ascii="Arial" w:hAnsi="Arial" w:cs="Arial"/>
        </w:rPr>
        <w:t xml:space="preserve">. Er wordt voorgesteld dat </w:t>
      </w:r>
      <w:r w:rsidR="006B3AD1" w:rsidRPr="00485A07">
        <w:rPr>
          <w:rFonts w:ascii="Arial" w:hAnsi="Arial" w:cs="Arial"/>
        </w:rPr>
        <w:t xml:space="preserve">de entiteit zich engageert om de reële, aantoonbare </w:t>
      </w:r>
      <w:r w:rsidR="00485A07" w:rsidRPr="00485A07">
        <w:rPr>
          <w:rFonts w:ascii="Arial" w:hAnsi="Arial" w:cs="Arial"/>
        </w:rPr>
        <w:t>meerkosten</w:t>
      </w:r>
      <w:r w:rsidR="006B3AD1" w:rsidRPr="00485A07">
        <w:rPr>
          <w:rFonts w:ascii="Arial" w:hAnsi="Arial" w:cs="Arial"/>
        </w:rPr>
        <w:t xml:space="preserve"> van het werkverblijf </w:t>
      </w:r>
      <w:r w:rsidR="00714B9E" w:rsidRPr="00485A07">
        <w:rPr>
          <w:rFonts w:ascii="Arial" w:hAnsi="Arial" w:cs="Arial"/>
        </w:rPr>
        <w:t xml:space="preserve">te vergoeden. Dit omvat </w:t>
      </w:r>
      <w:r w:rsidR="006E4913" w:rsidRPr="00485A07">
        <w:rPr>
          <w:rFonts w:ascii="Arial" w:hAnsi="Arial" w:cs="Arial"/>
        </w:rPr>
        <w:t xml:space="preserve">dan </w:t>
      </w:r>
      <w:r w:rsidR="00714B9E" w:rsidRPr="00485A07">
        <w:rPr>
          <w:rFonts w:ascii="Arial" w:hAnsi="Arial" w:cs="Arial"/>
        </w:rPr>
        <w:t xml:space="preserve">minstens </w:t>
      </w:r>
      <w:r w:rsidR="006B3AD1" w:rsidRPr="00485A07">
        <w:rPr>
          <w:rFonts w:ascii="Arial" w:hAnsi="Arial" w:cs="Arial"/>
        </w:rPr>
        <w:t>de verb</w:t>
      </w:r>
      <w:r w:rsidR="00714B9E" w:rsidRPr="00485A07">
        <w:rPr>
          <w:rFonts w:ascii="Arial" w:hAnsi="Arial" w:cs="Arial"/>
        </w:rPr>
        <w:t>lijfskost (hotel, studio, …</w:t>
      </w:r>
      <w:r w:rsidR="00485A07" w:rsidRPr="00485A07">
        <w:rPr>
          <w:rFonts w:ascii="Arial" w:hAnsi="Arial" w:cs="Arial"/>
        </w:rPr>
        <w:t xml:space="preserve"> beperkt tot een bepaald maximum</w:t>
      </w:r>
      <w:r w:rsidR="004B45B6">
        <w:rPr>
          <w:rFonts w:ascii="Arial" w:hAnsi="Arial" w:cs="Arial"/>
        </w:rPr>
        <w:t>bedrag</w:t>
      </w:r>
      <w:r w:rsidR="00714B9E" w:rsidRPr="00485A07">
        <w:rPr>
          <w:rFonts w:ascii="Arial" w:hAnsi="Arial" w:cs="Arial"/>
        </w:rPr>
        <w:t>),</w:t>
      </w:r>
      <w:r w:rsidR="006B3AD1" w:rsidRPr="00485A07">
        <w:rPr>
          <w:rFonts w:ascii="Arial" w:hAnsi="Arial" w:cs="Arial"/>
        </w:rPr>
        <w:t xml:space="preserve"> </w:t>
      </w:r>
      <w:r w:rsidR="00714B9E" w:rsidRPr="00485A07">
        <w:rPr>
          <w:rFonts w:ascii="Arial" w:hAnsi="Arial" w:cs="Arial"/>
        </w:rPr>
        <w:t xml:space="preserve">het </w:t>
      </w:r>
      <w:r w:rsidR="006B3AD1" w:rsidRPr="00485A07">
        <w:rPr>
          <w:rFonts w:ascii="Arial" w:hAnsi="Arial" w:cs="Arial"/>
        </w:rPr>
        <w:t xml:space="preserve">lokaal woon-werkverkeer </w:t>
      </w:r>
      <w:r w:rsidR="00714B9E" w:rsidRPr="00485A07">
        <w:rPr>
          <w:rFonts w:ascii="Arial" w:hAnsi="Arial" w:cs="Arial"/>
        </w:rPr>
        <w:t>en de internationale reiskosten (éénmalige heen- en terugreis, verplaatsingen bij omstandigheidsverlof (huwelijk, overlijden, …) of voor professionele doeleinden (overleg met entiteit, …)</w:t>
      </w:r>
      <w:r w:rsidR="006B3AD1" w:rsidRPr="00485A07">
        <w:rPr>
          <w:rFonts w:ascii="Arial" w:hAnsi="Arial" w:cs="Arial"/>
        </w:rPr>
        <w:t>.</w:t>
      </w:r>
      <w:r w:rsidR="006E4913" w:rsidRPr="00485A07">
        <w:rPr>
          <w:rFonts w:ascii="Arial" w:hAnsi="Arial" w:cs="Arial"/>
        </w:rPr>
        <w:t xml:space="preserve"> Bij e</w:t>
      </w:r>
      <w:r w:rsidR="00485A07" w:rsidRPr="00485A07">
        <w:rPr>
          <w:rFonts w:ascii="Arial" w:hAnsi="Arial" w:cs="Arial"/>
        </w:rPr>
        <w:t>en langere verblijfsperiode zouden</w:t>
      </w:r>
      <w:r w:rsidR="006E4913" w:rsidRPr="00485A07">
        <w:rPr>
          <w:rFonts w:ascii="Arial" w:hAnsi="Arial" w:cs="Arial"/>
        </w:rPr>
        <w:t xml:space="preserve"> eventueel ook </w:t>
      </w:r>
      <w:r w:rsidR="004B45B6">
        <w:rPr>
          <w:rFonts w:ascii="Arial" w:hAnsi="Arial" w:cs="Arial"/>
        </w:rPr>
        <w:t xml:space="preserve">een </w:t>
      </w:r>
      <w:r w:rsidR="00485A07" w:rsidRPr="00485A07">
        <w:rPr>
          <w:rFonts w:ascii="Arial" w:hAnsi="Arial" w:cs="Arial"/>
        </w:rPr>
        <w:t>aantal</w:t>
      </w:r>
      <w:r w:rsidR="00714B9E" w:rsidRPr="00485A07">
        <w:rPr>
          <w:rFonts w:ascii="Arial" w:hAnsi="Arial" w:cs="Arial"/>
        </w:rPr>
        <w:t xml:space="preserve"> heen- en terugreizen </w:t>
      </w:r>
      <w:r w:rsidR="00867E35" w:rsidRPr="00485A07">
        <w:rPr>
          <w:rFonts w:ascii="Arial" w:hAnsi="Arial" w:cs="Arial"/>
        </w:rPr>
        <w:t>voor weekends</w:t>
      </w:r>
      <w:r w:rsidR="006E4913" w:rsidRPr="00485A07">
        <w:rPr>
          <w:rFonts w:ascii="Arial" w:hAnsi="Arial" w:cs="Arial"/>
        </w:rPr>
        <w:t xml:space="preserve"> thuis</w:t>
      </w:r>
      <w:r w:rsidR="00867E35" w:rsidRPr="00485A07">
        <w:rPr>
          <w:rFonts w:ascii="Arial" w:hAnsi="Arial" w:cs="Arial"/>
        </w:rPr>
        <w:t xml:space="preserve"> </w:t>
      </w:r>
      <w:r w:rsidR="006E4913" w:rsidRPr="00485A07">
        <w:rPr>
          <w:rFonts w:ascii="Arial" w:hAnsi="Arial" w:cs="Arial"/>
        </w:rPr>
        <w:t>in rekening gebracht kunnen worden</w:t>
      </w:r>
      <w:r w:rsidR="00867E35" w:rsidRPr="00485A07">
        <w:rPr>
          <w:rFonts w:ascii="Arial" w:hAnsi="Arial" w:cs="Arial"/>
        </w:rPr>
        <w:t>.</w:t>
      </w:r>
      <w:r w:rsidR="00714B9E" w:rsidRPr="00485A07">
        <w:rPr>
          <w:rFonts w:ascii="Arial" w:hAnsi="Arial" w:cs="Arial"/>
        </w:rPr>
        <w:t xml:space="preserve">  </w:t>
      </w:r>
      <w:r w:rsidR="003C5219" w:rsidRPr="00485A07">
        <w:rPr>
          <w:rFonts w:ascii="Arial" w:hAnsi="Arial" w:cs="Arial"/>
        </w:rPr>
        <w:t xml:space="preserve"> </w:t>
      </w:r>
    </w:p>
    <w:p w:rsidR="00485A07" w:rsidRPr="00485A07" w:rsidRDefault="00485A07" w:rsidP="00485A07">
      <w:pPr>
        <w:pStyle w:val="Lijstalinea"/>
        <w:jc w:val="both"/>
        <w:rPr>
          <w:rFonts w:ascii="Arial" w:hAnsi="Arial" w:cs="Arial"/>
          <w:b/>
        </w:rPr>
      </w:pPr>
    </w:p>
    <w:p w:rsidR="006B3AD1" w:rsidRPr="00485A07" w:rsidRDefault="006B3AD1" w:rsidP="00485A07">
      <w:pPr>
        <w:pStyle w:val="Lijstalinea"/>
        <w:numPr>
          <w:ilvl w:val="1"/>
          <w:numId w:val="2"/>
        </w:numPr>
        <w:jc w:val="both"/>
        <w:rPr>
          <w:rFonts w:ascii="Arial" w:hAnsi="Arial" w:cs="Arial"/>
          <w:b/>
        </w:rPr>
      </w:pPr>
      <w:r w:rsidRPr="00485A07">
        <w:rPr>
          <w:rFonts w:ascii="Arial" w:hAnsi="Arial" w:cs="Arial"/>
        </w:rPr>
        <w:t xml:space="preserve">Er wordt aanbevolen dat de entiteit van het deelnemend personeelslid een </w:t>
      </w:r>
      <w:r w:rsidRPr="00485A07">
        <w:rPr>
          <w:rFonts w:ascii="Arial" w:hAnsi="Arial" w:cs="Arial"/>
          <w:u w:val="single"/>
        </w:rPr>
        <w:t>voorschot</w:t>
      </w:r>
      <w:r w:rsidRPr="00485A07">
        <w:rPr>
          <w:rFonts w:ascii="Arial" w:hAnsi="Arial" w:cs="Arial"/>
        </w:rPr>
        <w:t xml:space="preserve"> overmaakt net voor zijn of haar vertrek, dat minstens overeenkomt met het bedrag ten </w:t>
      </w:r>
      <w:proofErr w:type="spellStart"/>
      <w:r w:rsidRPr="00485A07">
        <w:rPr>
          <w:rFonts w:ascii="Arial" w:hAnsi="Arial" w:cs="Arial"/>
        </w:rPr>
        <w:t>belope</w:t>
      </w:r>
      <w:proofErr w:type="spellEnd"/>
      <w:r w:rsidRPr="00485A07">
        <w:rPr>
          <w:rFonts w:ascii="Arial" w:hAnsi="Arial" w:cs="Arial"/>
        </w:rPr>
        <w:t xml:space="preserve"> van de financiële tussenkomst vanuit het pilootprogramma. De aantoonbare </w:t>
      </w:r>
      <w:r w:rsidR="00485A07" w:rsidRPr="00485A07">
        <w:rPr>
          <w:rFonts w:ascii="Arial" w:hAnsi="Arial" w:cs="Arial"/>
        </w:rPr>
        <w:t>meerkosten</w:t>
      </w:r>
      <w:r w:rsidRPr="00485A07">
        <w:rPr>
          <w:rFonts w:ascii="Arial" w:hAnsi="Arial" w:cs="Arial"/>
        </w:rPr>
        <w:t xml:space="preserve"> van het werkverblijf – voor minstens de verblijfplaats (hotel, studio, …) en het lokaal woon-werkverkeer – dient de betrokken entiteit vervolgens bij te passen en aan de deelnemer te vergoeden. In de omzendbrief over vergoedingen voor buitenlandse dienstreizen (DVO/BZ/P&amp;O/2009/12) staat aangestipt dat het personeelslid recht heeft op een voorschot ten bedrage van 75% van de totale geraamde kosten, indien deze de kosten eerst zelf betaalt.</w:t>
      </w:r>
    </w:p>
    <w:p w:rsidR="006B3AD1" w:rsidRPr="00C728F7" w:rsidRDefault="006B3AD1" w:rsidP="006B3AD1">
      <w:pPr>
        <w:jc w:val="both"/>
        <w:rPr>
          <w:rFonts w:ascii="Arial" w:hAnsi="Arial" w:cs="Arial"/>
        </w:rPr>
      </w:pPr>
    </w:p>
    <w:p w:rsidR="006B3AD1" w:rsidRPr="007E174B" w:rsidRDefault="006B3AD1" w:rsidP="006B3AD1">
      <w:pPr>
        <w:pStyle w:val="Lijstalinea"/>
        <w:numPr>
          <w:ilvl w:val="1"/>
          <w:numId w:val="2"/>
        </w:numPr>
        <w:jc w:val="both"/>
        <w:rPr>
          <w:rFonts w:ascii="Arial" w:hAnsi="Arial" w:cs="Arial"/>
        </w:rPr>
      </w:pPr>
      <w:r w:rsidRPr="00C728F7">
        <w:rPr>
          <w:rFonts w:ascii="Arial" w:hAnsi="Arial" w:cs="Arial"/>
        </w:rPr>
        <w:t xml:space="preserve">Op het vlak van </w:t>
      </w:r>
      <w:r w:rsidRPr="00C728F7">
        <w:rPr>
          <w:rFonts w:ascii="Arial" w:hAnsi="Arial" w:cs="Arial"/>
          <w:u w:val="single"/>
        </w:rPr>
        <w:t>verzekeringen</w:t>
      </w:r>
      <w:r w:rsidRPr="00C728F7">
        <w:rPr>
          <w:rFonts w:ascii="Arial" w:hAnsi="Arial" w:cs="Arial"/>
        </w:rPr>
        <w:t xml:space="preserve"> voor het deelnemend personeelslid, is de meest praktische werkwijze dat zijn of haar entiteit voor de duur van de periode van het werkverblijf een reisverzekering afsluit, die zoals voor reguliere dienstreizen de volgende elementen omvat: </w:t>
      </w:r>
      <w:r w:rsidRPr="00C728F7">
        <w:rPr>
          <w:rFonts w:ascii="Arial" w:hAnsi="Arial" w:cs="Arial"/>
        </w:rPr>
        <w:lastRenderedPageBreak/>
        <w:t>een personenverzekering (omvat repatriatieverzekering), een bagageverzekering en optioneel</w:t>
      </w:r>
      <w:r w:rsidRPr="00C728F7">
        <w:rPr>
          <w:rFonts w:ascii="Arial" w:hAnsi="Arial" w:cs="Arial"/>
          <w:u w:val="single"/>
        </w:rPr>
        <w:t xml:space="preserve"> </w:t>
      </w:r>
      <w:r w:rsidRPr="007E174B">
        <w:rPr>
          <w:rFonts w:ascii="Arial" w:hAnsi="Arial" w:cs="Arial"/>
        </w:rPr>
        <w:t>een verzekering voor elektronisch materiaal.</w:t>
      </w:r>
    </w:p>
    <w:p w:rsidR="00E52BB7" w:rsidRPr="007E174B" w:rsidRDefault="00E52BB7" w:rsidP="00E52BB7">
      <w:pPr>
        <w:pStyle w:val="Lijstalinea"/>
        <w:rPr>
          <w:rFonts w:ascii="Arial" w:hAnsi="Arial" w:cs="Arial"/>
        </w:rPr>
      </w:pPr>
    </w:p>
    <w:p w:rsidR="006B3AD1" w:rsidRPr="007E174B" w:rsidRDefault="00E52BB7" w:rsidP="006B3AD1">
      <w:pPr>
        <w:pStyle w:val="Lijstalinea"/>
        <w:numPr>
          <w:ilvl w:val="1"/>
          <w:numId w:val="2"/>
        </w:numPr>
        <w:jc w:val="both"/>
        <w:rPr>
          <w:rFonts w:ascii="Arial" w:hAnsi="Arial" w:cs="Arial"/>
        </w:rPr>
      </w:pPr>
      <w:r w:rsidRPr="007E174B">
        <w:rPr>
          <w:rFonts w:ascii="Arial" w:hAnsi="Arial" w:cs="Arial"/>
        </w:rPr>
        <w:t xml:space="preserve">De deelnemer moet zelf instaan voor het vinden van een </w:t>
      </w:r>
      <w:r w:rsidRPr="007E174B">
        <w:rPr>
          <w:rFonts w:ascii="Arial" w:hAnsi="Arial" w:cs="Arial"/>
          <w:u w:val="single"/>
        </w:rPr>
        <w:t>tijdelijke verblijfsplaats</w:t>
      </w:r>
      <w:r w:rsidRPr="007E174B">
        <w:rPr>
          <w:rFonts w:ascii="Arial" w:hAnsi="Arial" w:cs="Arial"/>
        </w:rPr>
        <w:t xml:space="preserve">. De Vlaamse Vertegenwoordiging in Den Haag </w:t>
      </w:r>
      <w:r w:rsidR="004B45B6">
        <w:rPr>
          <w:rFonts w:ascii="Arial" w:hAnsi="Arial" w:cs="Arial"/>
        </w:rPr>
        <w:t xml:space="preserve">(hella.zoutenbier@vlaamsevertegenwoordiging.nl) </w:t>
      </w:r>
      <w:r w:rsidRPr="007E174B">
        <w:rPr>
          <w:rFonts w:ascii="Arial" w:hAnsi="Arial" w:cs="Arial"/>
        </w:rPr>
        <w:t xml:space="preserve">kan hierbij wel helpen </w:t>
      </w:r>
      <w:r w:rsidR="004B45B6">
        <w:rPr>
          <w:rFonts w:ascii="Arial" w:hAnsi="Arial" w:cs="Arial"/>
        </w:rPr>
        <w:t>met advies en</w:t>
      </w:r>
      <w:r w:rsidR="003C5219">
        <w:rPr>
          <w:rFonts w:ascii="Arial" w:hAnsi="Arial" w:cs="Arial"/>
        </w:rPr>
        <w:t xml:space="preserve"> </w:t>
      </w:r>
      <w:r w:rsidRPr="007E174B">
        <w:rPr>
          <w:rFonts w:ascii="Arial" w:hAnsi="Arial" w:cs="Arial"/>
        </w:rPr>
        <w:t>het ter beschikking stellen van een lijst met verblijfsaccommodaties en relevante websites.</w:t>
      </w:r>
    </w:p>
    <w:p w:rsidR="00114277" w:rsidRDefault="00114277"/>
    <w:sectPr w:rsidR="00114277" w:rsidSect="00A9003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BFA"/>
    <w:multiLevelType w:val="multilevel"/>
    <w:tmpl w:val="BDF86F50"/>
    <w:lvl w:ilvl="0">
      <w:start w:val="4"/>
      <w:numFmt w:val="bullet"/>
      <w:lvlText w:val="-"/>
      <w:lvlJc w:val="left"/>
      <w:pPr>
        <w:ind w:left="1068" w:hanging="360"/>
      </w:pPr>
      <w:rPr>
        <w:rFonts w:ascii="Arial" w:eastAsia="Times New Roman" w:hAnsi="Arial" w:cs="Arial" w:hint="default"/>
      </w:rPr>
    </w:lvl>
    <w:lvl w:ilvl="1">
      <w:start w:val="1"/>
      <w:numFmt w:val="decimal"/>
      <w:lvlText w:val="%1.%2."/>
      <w:lvlJc w:val="left"/>
      <w:pPr>
        <w:ind w:left="1428"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nsid w:val="53E94BC2"/>
    <w:multiLevelType w:val="hybridMultilevel"/>
    <w:tmpl w:val="2CB20E10"/>
    <w:lvl w:ilvl="0" w:tplc="6BC6222C">
      <w:start w:val="11"/>
      <w:numFmt w:val="bullet"/>
      <w:lvlText w:val="-"/>
      <w:lvlJc w:val="left"/>
      <w:pPr>
        <w:ind w:left="1068" w:hanging="360"/>
      </w:pPr>
      <w:rPr>
        <w:rFonts w:ascii="Tahoma" w:eastAsia="Times New Roman" w:hAnsi="Tahoma" w:cs="Tahoma"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54311312"/>
    <w:multiLevelType w:val="hybridMultilevel"/>
    <w:tmpl w:val="EDC6722A"/>
    <w:lvl w:ilvl="0" w:tplc="7BE6AFC0">
      <w:start w:val="5"/>
      <w:numFmt w:val="bullet"/>
      <w:lvlText w:val="-"/>
      <w:lvlJc w:val="left"/>
      <w:pPr>
        <w:ind w:left="720" w:hanging="360"/>
      </w:pPr>
      <w:rPr>
        <w:rFonts w:ascii="Arial" w:eastAsia="Times New Roman" w:hAnsi="Arial" w:cs="Arial" w:hint="default"/>
      </w:rPr>
    </w:lvl>
    <w:lvl w:ilvl="1" w:tplc="7BE6AFC0">
      <w:start w:val="5"/>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2F340B"/>
    <w:multiLevelType w:val="multilevel"/>
    <w:tmpl w:val="564C0F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B2A65B0"/>
    <w:multiLevelType w:val="hybridMultilevel"/>
    <w:tmpl w:val="455641F6"/>
    <w:lvl w:ilvl="0" w:tplc="871471E8">
      <w:numFmt w:val="bullet"/>
      <w:lvlText w:val="-"/>
      <w:lvlJc w:val="left"/>
      <w:pPr>
        <w:ind w:left="720" w:hanging="360"/>
      </w:pPr>
      <w:rPr>
        <w:rFonts w:ascii="Verdana" w:eastAsia="Calibr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78970F8E"/>
    <w:multiLevelType w:val="hybridMultilevel"/>
    <w:tmpl w:val="F13AC7DC"/>
    <w:lvl w:ilvl="0" w:tplc="6BC6222C">
      <w:start w:val="11"/>
      <w:numFmt w:val="bullet"/>
      <w:lvlText w:val="-"/>
      <w:lvlJc w:val="left"/>
      <w:pPr>
        <w:ind w:left="1068" w:hanging="360"/>
      </w:pPr>
      <w:rPr>
        <w:rFonts w:ascii="Tahoma" w:eastAsia="Times New Roman" w:hAnsi="Tahoma" w:cs="Tahoma"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D1"/>
    <w:rsid w:val="000710C7"/>
    <w:rsid w:val="000F18C0"/>
    <w:rsid w:val="00114277"/>
    <w:rsid w:val="001346DB"/>
    <w:rsid w:val="00182468"/>
    <w:rsid w:val="001C4A8B"/>
    <w:rsid w:val="002057C4"/>
    <w:rsid w:val="00293383"/>
    <w:rsid w:val="003C5219"/>
    <w:rsid w:val="00485A07"/>
    <w:rsid w:val="004B1A4B"/>
    <w:rsid w:val="004B45B6"/>
    <w:rsid w:val="004E1C4B"/>
    <w:rsid w:val="00517C5C"/>
    <w:rsid w:val="00524B66"/>
    <w:rsid w:val="00554533"/>
    <w:rsid w:val="00574D56"/>
    <w:rsid w:val="00580006"/>
    <w:rsid w:val="005E4523"/>
    <w:rsid w:val="00692A46"/>
    <w:rsid w:val="006B3AD1"/>
    <w:rsid w:val="006D44E2"/>
    <w:rsid w:val="006E245E"/>
    <w:rsid w:val="006E4913"/>
    <w:rsid w:val="0070436F"/>
    <w:rsid w:val="00714B9E"/>
    <w:rsid w:val="00725589"/>
    <w:rsid w:val="00746372"/>
    <w:rsid w:val="00760E72"/>
    <w:rsid w:val="007C7523"/>
    <w:rsid w:val="007E174B"/>
    <w:rsid w:val="008049EF"/>
    <w:rsid w:val="00867E35"/>
    <w:rsid w:val="008D3445"/>
    <w:rsid w:val="008E0E29"/>
    <w:rsid w:val="009A3A25"/>
    <w:rsid w:val="00A14A93"/>
    <w:rsid w:val="00A82019"/>
    <w:rsid w:val="00B370E8"/>
    <w:rsid w:val="00B8657B"/>
    <w:rsid w:val="00BF37F6"/>
    <w:rsid w:val="00C011C0"/>
    <w:rsid w:val="00C214EB"/>
    <w:rsid w:val="00C34B91"/>
    <w:rsid w:val="00C40410"/>
    <w:rsid w:val="00C52026"/>
    <w:rsid w:val="00C85ECA"/>
    <w:rsid w:val="00CA03AA"/>
    <w:rsid w:val="00D955C2"/>
    <w:rsid w:val="00E33545"/>
    <w:rsid w:val="00E52BB7"/>
    <w:rsid w:val="00E70A3D"/>
    <w:rsid w:val="00F347CF"/>
    <w:rsid w:val="00F3611B"/>
    <w:rsid w:val="00FB1CF4"/>
    <w:rsid w:val="00FF0C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AD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AD1"/>
    <w:pPr>
      <w:ind w:left="720"/>
      <w:contextualSpacing/>
    </w:pPr>
    <w:rPr>
      <w:rFonts w:ascii="Times New Roman" w:hAnsi="Times New Roman" w:cs="Times New Roman"/>
      <w:sz w:val="20"/>
      <w:szCs w:val="20"/>
      <w:lang w:eastAsia="nl-BE"/>
    </w:rPr>
  </w:style>
  <w:style w:type="character" w:styleId="Verwijzingopmerking">
    <w:name w:val="annotation reference"/>
    <w:basedOn w:val="Standaardalinea-lettertype"/>
    <w:uiPriority w:val="99"/>
    <w:semiHidden/>
    <w:unhideWhenUsed/>
    <w:rsid w:val="00C011C0"/>
    <w:rPr>
      <w:sz w:val="16"/>
      <w:szCs w:val="16"/>
    </w:rPr>
  </w:style>
  <w:style w:type="paragraph" w:styleId="Tekstopmerking">
    <w:name w:val="annotation text"/>
    <w:basedOn w:val="Standaard"/>
    <w:link w:val="TekstopmerkingChar"/>
    <w:uiPriority w:val="99"/>
    <w:semiHidden/>
    <w:unhideWhenUsed/>
    <w:rsid w:val="00C011C0"/>
    <w:rPr>
      <w:sz w:val="20"/>
      <w:szCs w:val="20"/>
    </w:rPr>
  </w:style>
  <w:style w:type="character" w:customStyle="1" w:styleId="TekstopmerkingChar">
    <w:name w:val="Tekst opmerking Char"/>
    <w:basedOn w:val="Standaardalinea-lettertype"/>
    <w:link w:val="Tekstopmerking"/>
    <w:uiPriority w:val="99"/>
    <w:semiHidden/>
    <w:rsid w:val="00C011C0"/>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011C0"/>
    <w:rPr>
      <w:b/>
      <w:bCs/>
    </w:rPr>
  </w:style>
  <w:style w:type="character" w:customStyle="1" w:styleId="OnderwerpvanopmerkingChar">
    <w:name w:val="Onderwerp van opmerking Char"/>
    <w:basedOn w:val="TekstopmerkingChar"/>
    <w:link w:val="Onderwerpvanopmerking"/>
    <w:uiPriority w:val="99"/>
    <w:semiHidden/>
    <w:rsid w:val="00C011C0"/>
    <w:rPr>
      <w:rFonts w:ascii="Calibri" w:hAnsi="Calibri" w:cs="Calibri"/>
      <w:b/>
      <w:bCs/>
      <w:sz w:val="20"/>
      <w:szCs w:val="20"/>
    </w:rPr>
  </w:style>
  <w:style w:type="paragraph" w:styleId="Ballontekst">
    <w:name w:val="Balloon Text"/>
    <w:basedOn w:val="Standaard"/>
    <w:link w:val="BallontekstChar"/>
    <w:uiPriority w:val="99"/>
    <w:semiHidden/>
    <w:unhideWhenUsed/>
    <w:rsid w:val="00C0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AD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AD1"/>
    <w:pPr>
      <w:ind w:left="720"/>
      <w:contextualSpacing/>
    </w:pPr>
    <w:rPr>
      <w:rFonts w:ascii="Times New Roman" w:hAnsi="Times New Roman" w:cs="Times New Roman"/>
      <w:sz w:val="20"/>
      <w:szCs w:val="20"/>
      <w:lang w:eastAsia="nl-BE"/>
    </w:rPr>
  </w:style>
  <w:style w:type="character" w:styleId="Verwijzingopmerking">
    <w:name w:val="annotation reference"/>
    <w:basedOn w:val="Standaardalinea-lettertype"/>
    <w:uiPriority w:val="99"/>
    <w:semiHidden/>
    <w:unhideWhenUsed/>
    <w:rsid w:val="00C011C0"/>
    <w:rPr>
      <w:sz w:val="16"/>
      <w:szCs w:val="16"/>
    </w:rPr>
  </w:style>
  <w:style w:type="paragraph" w:styleId="Tekstopmerking">
    <w:name w:val="annotation text"/>
    <w:basedOn w:val="Standaard"/>
    <w:link w:val="TekstopmerkingChar"/>
    <w:uiPriority w:val="99"/>
    <w:semiHidden/>
    <w:unhideWhenUsed/>
    <w:rsid w:val="00C011C0"/>
    <w:rPr>
      <w:sz w:val="20"/>
      <w:szCs w:val="20"/>
    </w:rPr>
  </w:style>
  <w:style w:type="character" w:customStyle="1" w:styleId="TekstopmerkingChar">
    <w:name w:val="Tekst opmerking Char"/>
    <w:basedOn w:val="Standaardalinea-lettertype"/>
    <w:link w:val="Tekstopmerking"/>
    <w:uiPriority w:val="99"/>
    <w:semiHidden/>
    <w:rsid w:val="00C011C0"/>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011C0"/>
    <w:rPr>
      <w:b/>
      <w:bCs/>
    </w:rPr>
  </w:style>
  <w:style w:type="character" w:customStyle="1" w:styleId="OnderwerpvanopmerkingChar">
    <w:name w:val="Onderwerp van opmerking Char"/>
    <w:basedOn w:val="TekstopmerkingChar"/>
    <w:link w:val="Onderwerpvanopmerking"/>
    <w:uiPriority w:val="99"/>
    <w:semiHidden/>
    <w:rsid w:val="00C011C0"/>
    <w:rPr>
      <w:rFonts w:ascii="Calibri" w:hAnsi="Calibri" w:cs="Calibri"/>
      <w:b/>
      <w:bCs/>
      <w:sz w:val="20"/>
      <w:szCs w:val="20"/>
    </w:rPr>
  </w:style>
  <w:style w:type="paragraph" w:styleId="Ballontekst">
    <w:name w:val="Balloon Text"/>
    <w:basedOn w:val="Standaard"/>
    <w:link w:val="BallontekstChar"/>
    <w:uiPriority w:val="99"/>
    <w:semiHidden/>
    <w:unhideWhenUsed/>
    <w:rsid w:val="00C0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13146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vandamlk</dc:creator>
  <cp:lastModifiedBy>vandamlk</cp:lastModifiedBy>
  <cp:revision>2</cp:revision>
  <cp:lastPrinted>2013-03-15T09:32:00Z</cp:lastPrinted>
  <dcterms:created xsi:type="dcterms:W3CDTF">2013-05-03T09:26:00Z</dcterms:created>
  <dcterms:modified xsi:type="dcterms:W3CDTF">2013-05-03T09:26:00Z</dcterms:modified>
</cp:coreProperties>
</file>